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D" w:rsidRPr="00B277F4" w:rsidRDefault="00C47CFD" w:rsidP="00D14BCD">
      <w:pPr>
        <w:spacing w:after="0" w:line="480" w:lineRule="auto"/>
        <w:ind w:left="5013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B277F4">
        <w:rPr>
          <w:rFonts w:ascii="Times New Roman" w:hAnsi="Times New Roman" w:cs="Times New Roman"/>
          <w:color w:val="26282F"/>
          <w:sz w:val="24"/>
          <w:szCs w:val="24"/>
        </w:rPr>
        <w:t>УТВЕРЖДАЮ</w:t>
      </w:r>
    </w:p>
    <w:p w:rsidR="00C47CFD" w:rsidRPr="00D14BCD" w:rsidRDefault="00D14BCD" w:rsidP="00D14BCD">
      <w:pPr>
        <w:spacing w:after="0" w:line="48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B277F4">
        <w:rPr>
          <w:rFonts w:ascii="Times New Roman" w:hAnsi="Times New Roman" w:cs="Times New Roman"/>
          <w:color w:val="26282F"/>
          <w:sz w:val="24"/>
          <w:szCs w:val="24"/>
        </w:rPr>
        <w:t>Д</w:t>
      </w:r>
      <w:r w:rsidR="00C47CFD" w:rsidRPr="00B277F4">
        <w:rPr>
          <w:rFonts w:ascii="Times New Roman" w:hAnsi="Times New Roman" w:cs="Times New Roman"/>
          <w:color w:val="26282F"/>
          <w:sz w:val="24"/>
          <w:szCs w:val="24"/>
        </w:rPr>
        <w:t>иректор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C47CFD" w:rsidRPr="00B277F4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__________________Г.А</w:t>
      </w:r>
      <w:r w:rsidR="00C47CFD" w:rsidRPr="00B277F4">
        <w:rPr>
          <w:rFonts w:ascii="Times New Roman" w:hAnsi="Times New Roman" w:cs="Times New Roman"/>
          <w:sz w:val="24"/>
          <w:szCs w:val="24"/>
        </w:rPr>
        <w:t>. Печникова</w:t>
      </w:r>
    </w:p>
    <w:p w:rsidR="00A4263D" w:rsidRPr="00DE7D2E" w:rsidRDefault="00C47CFD" w:rsidP="00D14BC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D2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14BCD" w:rsidRPr="00DE7D2E">
        <w:rPr>
          <w:rFonts w:ascii="Times New Roman" w:hAnsi="Times New Roman" w:cs="Times New Roman"/>
          <w:sz w:val="24"/>
          <w:szCs w:val="24"/>
        </w:rPr>
        <w:t>№</w:t>
      </w:r>
      <w:r w:rsidR="003F6EAC">
        <w:rPr>
          <w:rFonts w:ascii="Times New Roman" w:hAnsi="Times New Roman" w:cs="Times New Roman"/>
          <w:sz w:val="24"/>
          <w:szCs w:val="24"/>
        </w:rPr>
        <w:t xml:space="preserve"> 56-О   </w:t>
      </w:r>
      <w:r w:rsidRPr="00DE7D2E">
        <w:rPr>
          <w:rFonts w:ascii="Times New Roman" w:hAnsi="Times New Roman" w:cs="Times New Roman"/>
          <w:sz w:val="24"/>
          <w:szCs w:val="24"/>
        </w:rPr>
        <w:t xml:space="preserve">от </w:t>
      </w:r>
      <w:r w:rsidR="003F6EAC">
        <w:rPr>
          <w:rFonts w:ascii="Times New Roman" w:hAnsi="Times New Roman" w:cs="Times New Roman"/>
          <w:sz w:val="24"/>
          <w:szCs w:val="24"/>
        </w:rPr>
        <w:t xml:space="preserve"> «01»  сентября   2023</w:t>
      </w:r>
      <w:r w:rsidR="00590E06">
        <w:rPr>
          <w:rFonts w:ascii="Times New Roman" w:hAnsi="Times New Roman" w:cs="Times New Roman"/>
          <w:sz w:val="24"/>
          <w:szCs w:val="24"/>
        </w:rPr>
        <w:t xml:space="preserve"> </w:t>
      </w:r>
      <w:r w:rsidRPr="00DE7D2E">
        <w:rPr>
          <w:rFonts w:ascii="Times New Roman" w:hAnsi="Times New Roman" w:cs="Times New Roman"/>
          <w:sz w:val="24"/>
          <w:szCs w:val="24"/>
        </w:rPr>
        <w:t>г.</w:t>
      </w:r>
      <w:r w:rsidRPr="00DE7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CFD" w:rsidRDefault="00C47CFD" w:rsidP="00C47CFD">
      <w:pPr>
        <w:spacing w:after="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BD28C1" w:rsidRPr="00933453" w:rsidRDefault="00BD28C1" w:rsidP="00BD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D2E" w:rsidRPr="00764155" w:rsidRDefault="00C47CFD" w:rsidP="00DE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E7D2E" w:rsidRPr="00764155">
        <w:rPr>
          <w:rFonts w:ascii="Times New Roman" w:hAnsi="Times New Roman" w:cs="Times New Roman"/>
          <w:b/>
          <w:sz w:val="24"/>
          <w:szCs w:val="24"/>
        </w:rPr>
        <w:t xml:space="preserve"> об организации питания воспитанников</w:t>
      </w:r>
    </w:p>
    <w:p w:rsidR="00DE7D2E" w:rsidRDefault="00DE7D2E" w:rsidP="00DE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5">
        <w:rPr>
          <w:rFonts w:ascii="Times New Roman" w:hAnsi="Times New Roman" w:cs="Times New Roman"/>
          <w:b/>
          <w:sz w:val="24"/>
          <w:szCs w:val="24"/>
        </w:rPr>
        <w:t>ГБУСО Псковской области «Центр помощи детям, оставшимся без попечения родителей, Печорского района».</w:t>
      </w:r>
    </w:p>
    <w:p w:rsidR="00D14BCD" w:rsidRPr="00764155" w:rsidRDefault="00D14BCD" w:rsidP="00DE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D5" w:rsidRPr="00D14BCD" w:rsidRDefault="00D14BCD" w:rsidP="00D14BCD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4BCD" w:rsidRPr="00D14BCD" w:rsidRDefault="00D14BCD" w:rsidP="00D14B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64155" w:rsidRPr="00764155" w:rsidRDefault="00764155" w:rsidP="00D14BCD">
      <w:pPr>
        <w:pStyle w:val="a5"/>
        <w:spacing w:line="276" w:lineRule="auto"/>
      </w:pPr>
      <w:r w:rsidRPr="00764155">
        <w:t xml:space="preserve">1.1. Положение об организации питания (далее - Положение) воспитанников разработано в целях укрепления здоровья детей, воспитанников </w:t>
      </w:r>
      <w:r w:rsidR="00D23690">
        <w:t>Центра</w:t>
      </w:r>
      <w:r w:rsidRPr="00764155">
        <w:t>, рационального использования продуктов питания и денежных средств, выделяемых на организацию питания в Учреждении.</w:t>
      </w:r>
    </w:p>
    <w:p w:rsidR="00764155" w:rsidRPr="00C943A2" w:rsidRDefault="00764155" w:rsidP="00D14BC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1.2. </w:t>
      </w:r>
      <w:r w:rsidR="00A47010">
        <w:rPr>
          <w:rFonts w:ascii="Times New Roman" w:hAnsi="Times New Roman" w:cs="Times New Roman"/>
          <w:sz w:val="24"/>
          <w:szCs w:val="24"/>
        </w:rPr>
        <w:t xml:space="preserve"> </w:t>
      </w:r>
      <w:r w:rsidRPr="00C943A2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основе </w:t>
      </w:r>
      <w:r w:rsidR="00D23690" w:rsidRPr="00C943A2">
        <w:rPr>
          <w:rFonts w:ascii="Times New Roman" w:hAnsi="Times New Roman" w:cs="Times New Roman"/>
          <w:sz w:val="24"/>
          <w:szCs w:val="24"/>
        </w:rPr>
        <w:t xml:space="preserve">Санитарных правил </w:t>
      </w:r>
      <w:proofErr w:type="spellStart"/>
      <w:r w:rsidR="00D23690" w:rsidRPr="00C943A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23690" w:rsidRPr="00C943A2">
        <w:rPr>
          <w:rFonts w:ascii="Times New Roman" w:hAnsi="Times New Roman" w:cs="Times New Roman"/>
          <w:sz w:val="24"/>
          <w:szCs w:val="24"/>
        </w:rPr>
        <w:t xml:space="preserve"> </w:t>
      </w:r>
      <w:r w:rsidR="00C943A2" w:rsidRPr="00C943A2">
        <w:rPr>
          <w:rFonts w:ascii="Times New Roman" w:hAnsi="Times New Roman" w:cs="Times New Roman"/>
          <w:sz w:val="24"/>
          <w:szCs w:val="24"/>
        </w:rPr>
        <w:t>2.3/2.4.3590-20 Санитарно-эпидемиологические требования к организации общественного питания населения (утвержденные постановлением Главного государственного санитарного врача РФ N 32</w:t>
      </w:r>
      <w:r w:rsidR="00C943A2" w:rsidRPr="00C943A2">
        <w:rPr>
          <w:rFonts w:ascii="Times New Roman" w:hAnsi="Times New Roman" w:cs="Times New Roman"/>
          <w:bCs/>
          <w:sz w:val="24"/>
          <w:szCs w:val="24"/>
        </w:rPr>
        <w:t>2</w:t>
      </w:r>
      <w:r w:rsidR="00C943A2" w:rsidRPr="00C94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3A2" w:rsidRPr="00C943A2">
        <w:rPr>
          <w:rFonts w:ascii="Times New Roman" w:hAnsi="Times New Roman" w:cs="Times New Roman"/>
          <w:sz w:val="24"/>
          <w:szCs w:val="24"/>
        </w:rPr>
        <w:t>от 27 октября 2020 года)</w:t>
      </w:r>
      <w:r w:rsidR="00C943A2">
        <w:rPr>
          <w:rFonts w:ascii="Times New Roman" w:hAnsi="Times New Roman" w:cs="Times New Roman"/>
          <w:sz w:val="24"/>
          <w:szCs w:val="24"/>
        </w:rPr>
        <w:t>.</w:t>
      </w:r>
    </w:p>
    <w:p w:rsidR="00764155" w:rsidRDefault="00D14BCD" w:rsidP="00D14BCD">
      <w:pPr>
        <w:pStyle w:val="a5"/>
        <w:spacing w:line="276" w:lineRule="auto"/>
        <w:ind w:left="540" w:firstLine="0"/>
        <w:jc w:val="center"/>
        <w:rPr>
          <w:b/>
          <w:bCs/>
        </w:rPr>
      </w:pPr>
      <w:r>
        <w:rPr>
          <w:b/>
          <w:bCs/>
        </w:rPr>
        <w:t>2. Организация питания в учреждении</w:t>
      </w:r>
    </w:p>
    <w:p w:rsidR="00D14BCD" w:rsidRPr="00764155" w:rsidRDefault="00D14BCD" w:rsidP="00D14BCD">
      <w:pPr>
        <w:pStyle w:val="a5"/>
        <w:spacing w:line="276" w:lineRule="auto"/>
        <w:ind w:left="540" w:firstLine="0"/>
        <w:jc w:val="center"/>
        <w:rPr>
          <w:b/>
          <w:bCs/>
        </w:rPr>
      </w:pPr>
    </w:p>
    <w:p w:rsidR="00764155" w:rsidRPr="00764155" w:rsidRDefault="00A47010" w:rsidP="00D14BCD">
      <w:pPr>
        <w:pStyle w:val="a5"/>
        <w:spacing w:line="276" w:lineRule="auto"/>
      </w:pPr>
      <w:r>
        <w:t>2</w:t>
      </w:r>
      <w:r w:rsidR="00764155" w:rsidRPr="00764155">
        <w:t>.1. Организация питания в Учреждении возлагается на администрацию, медицинский персонал и, непосредственно, работников кухонного блока Учреждения.</w:t>
      </w:r>
    </w:p>
    <w:p w:rsidR="00764155" w:rsidRPr="00764155" w:rsidRDefault="00764155" w:rsidP="00D14BCD">
      <w:pPr>
        <w:pStyle w:val="a5"/>
        <w:spacing w:line="276" w:lineRule="auto"/>
        <w:ind w:firstLine="0"/>
      </w:pPr>
      <w:r w:rsidRPr="00764155">
        <w:t xml:space="preserve">     </w:t>
      </w:r>
      <w:r w:rsidR="00A47010">
        <w:t xml:space="preserve"> </w:t>
      </w:r>
      <w:r w:rsidRPr="00764155">
        <w:t xml:space="preserve">  </w:t>
      </w:r>
      <w:r w:rsidR="00A47010">
        <w:t>2</w:t>
      </w:r>
      <w:r w:rsidRPr="00764155">
        <w:t xml:space="preserve">.2. </w:t>
      </w:r>
      <w:proofErr w:type="gramStart"/>
      <w:r w:rsidRPr="00764155">
        <w:t>Контроль  за</w:t>
      </w:r>
      <w:proofErr w:type="gramEnd"/>
      <w:r w:rsidRPr="00764155">
        <w:t xml:space="preserve">  правильным  приёмом  пищи  воспитанниками  осуществляется </w:t>
      </w:r>
      <w:r w:rsidR="00C943A2">
        <w:t xml:space="preserve">заведующей отделения длительного пребывания воспитанников  </w:t>
      </w:r>
      <w:r w:rsidRPr="00764155">
        <w:t>и воспитателями.</w:t>
      </w:r>
    </w:p>
    <w:p w:rsidR="00764155" w:rsidRPr="00764155" w:rsidRDefault="00A47010" w:rsidP="00D14BCD">
      <w:pPr>
        <w:pStyle w:val="a5"/>
        <w:spacing w:line="276" w:lineRule="auto"/>
      </w:pPr>
      <w:r>
        <w:t>2</w:t>
      </w:r>
      <w:r w:rsidR="00764155" w:rsidRPr="00764155">
        <w:t>.3.   Питание воспитанников осуществляется в столовой Учреждения, состав и площадь которой соответствует проектному количеству и численности воспитанников.</w:t>
      </w:r>
    </w:p>
    <w:p w:rsidR="00764155" w:rsidRPr="00764155" w:rsidRDefault="00A47010" w:rsidP="00D14BCD">
      <w:pPr>
        <w:pStyle w:val="a5"/>
        <w:spacing w:line="276" w:lineRule="auto"/>
      </w:pPr>
      <w:r>
        <w:t>2</w:t>
      </w:r>
      <w:r w:rsidR="00764155" w:rsidRPr="00764155">
        <w:t xml:space="preserve">.4. Питание в Учреждении осуществляется по </w:t>
      </w:r>
      <w:r w:rsidR="00C943A2">
        <w:t xml:space="preserve">утвержденному приказом директора </w:t>
      </w:r>
      <w:r w:rsidR="00764155" w:rsidRPr="00764155">
        <w:t xml:space="preserve">режиму дня в соответствии с действующим законодательством. </w:t>
      </w:r>
    </w:p>
    <w:p w:rsidR="00764155" w:rsidRPr="00764155" w:rsidRDefault="00A47010" w:rsidP="00D14BCD">
      <w:pPr>
        <w:pStyle w:val="a5"/>
        <w:spacing w:line="276" w:lineRule="auto"/>
      </w:pPr>
      <w:r>
        <w:t>2</w:t>
      </w:r>
      <w:r w:rsidR="00764155" w:rsidRPr="00764155">
        <w:t>.5. Пятиразовым питанием обеспечиваются все воспитанники</w:t>
      </w:r>
      <w:r w:rsidR="00C943A2">
        <w:t>, получающие социальные услуги в стационарной форме обслуживания</w:t>
      </w:r>
      <w:r w:rsidR="00A56E2D">
        <w:t>.</w:t>
      </w:r>
      <w:r w:rsidR="00764155" w:rsidRPr="00764155">
        <w:t xml:space="preserve"> Нормы питания  и денежная составляющая в расчёте на одного ребёнка, воспитанника Учреждения определены действующим региональным законодательством по возрастным критериям.</w:t>
      </w:r>
    </w:p>
    <w:p w:rsidR="00764155" w:rsidRPr="00764155" w:rsidRDefault="00630555" w:rsidP="00D14BCD">
      <w:pPr>
        <w:pStyle w:val="a5"/>
        <w:spacing w:line="276" w:lineRule="auto"/>
      </w:pPr>
      <w:r>
        <w:t>2</w:t>
      </w:r>
      <w:r w:rsidR="00764155" w:rsidRPr="00764155">
        <w:t xml:space="preserve">.6.  Администрация учреждения в лице </w:t>
      </w:r>
      <w:r w:rsidR="00A56E2D">
        <w:t>заведующего хозяйством</w:t>
      </w:r>
      <w:r w:rsidR="00764155" w:rsidRPr="00764155">
        <w:t xml:space="preserve"> обеспечивает  столовую Учреждения посудой, моющими и дезинфицирующими средствами, осуществляет техническое обслуживание, текущий и капитальный ремонт технологического оборудования.</w:t>
      </w:r>
    </w:p>
    <w:p w:rsidR="00764155" w:rsidRPr="00764155" w:rsidRDefault="00630555" w:rsidP="00D14BCD">
      <w:pPr>
        <w:pStyle w:val="a5"/>
        <w:spacing w:line="276" w:lineRule="auto"/>
      </w:pPr>
      <w:r>
        <w:t>2</w:t>
      </w:r>
      <w:r w:rsidR="00764155" w:rsidRPr="00764155">
        <w:t>.7. Режим питания в Учреждении определяется санитарными  правилами  (СП  2.4.990-00), в соответствии с которыми в Учреждении организуется пятиразовое горячее питание</w:t>
      </w:r>
      <w:r w:rsidR="00A56E2D">
        <w:t>.</w:t>
      </w:r>
      <w:r w:rsidR="00764155" w:rsidRPr="00764155">
        <w:t xml:space="preserve"> </w:t>
      </w:r>
    </w:p>
    <w:p w:rsidR="00764155" w:rsidRPr="00764155" w:rsidRDefault="00630555" w:rsidP="00D14BC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155" w:rsidRPr="00764155">
        <w:rPr>
          <w:rFonts w:ascii="Times New Roman" w:hAnsi="Times New Roman" w:cs="Times New Roman"/>
          <w:sz w:val="24"/>
          <w:szCs w:val="24"/>
        </w:rPr>
        <w:t>.8.  Режим  питания  воспитанников  в  Учреждении  пятиразовый:</w:t>
      </w:r>
    </w:p>
    <w:p w:rsidR="00764155" w:rsidRPr="00764155" w:rsidRDefault="00764155" w:rsidP="00D14BC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завтрак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обед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полдник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ужин - 1</w:t>
      </w:r>
    </w:p>
    <w:p w:rsid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ужин – 2</w:t>
      </w:r>
      <w:r w:rsidR="003E392F">
        <w:rPr>
          <w:rFonts w:ascii="Times New Roman" w:hAnsi="Times New Roman" w:cs="Times New Roman"/>
          <w:sz w:val="24"/>
          <w:szCs w:val="24"/>
        </w:rPr>
        <w:t xml:space="preserve"> (вечерник)</w:t>
      </w:r>
    </w:p>
    <w:p w:rsidR="00C943A2" w:rsidRPr="00764155" w:rsidRDefault="00C943A2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764155" w:rsidRPr="00764155" w:rsidRDefault="006305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155" w:rsidRPr="00764155">
        <w:rPr>
          <w:rFonts w:ascii="Times New Roman" w:hAnsi="Times New Roman" w:cs="Times New Roman"/>
          <w:sz w:val="24"/>
          <w:szCs w:val="24"/>
        </w:rPr>
        <w:t>.9. Питание  воспитанников  осуществляется  с  учётом  калорийности  блюд, перспективным  меню  с  учётом  возраста  и  здоровья  детей.</w:t>
      </w:r>
    </w:p>
    <w:p w:rsidR="00764155" w:rsidRPr="00764155" w:rsidRDefault="00764155" w:rsidP="00D14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      </w:t>
      </w:r>
      <w:r w:rsidR="00630555">
        <w:rPr>
          <w:rFonts w:ascii="Times New Roman" w:hAnsi="Times New Roman" w:cs="Times New Roman"/>
          <w:sz w:val="24"/>
          <w:szCs w:val="24"/>
        </w:rPr>
        <w:t>2</w:t>
      </w:r>
      <w:r w:rsidRPr="00764155">
        <w:rPr>
          <w:rFonts w:ascii="Times New Roman" w:hAnsi="Times New Roman" w:cs="Times New Roman"/>
          <w:sz w:val="24"/>
          <w:szCs w:val="24"/>
        </w:rPr>
        <w:t xml:space="preserve">.10. За  составление  перспективного  и  ежедневного  меню, соблюдение  калорийности  блюд  отвечает  </w:t>
      </w:r>
      <w:r w:rsidR="00630555">
        <w:rPr>
          <w:rFonts w:ascii="Times New Roman" w:hAnsi="Times New Roman" w:cs="Times New Roman"/>
          <w:sz w:val="24"/>
          <w:szCs w:val="24"/>
        </w:rPr>
        <w:t>медицинская</w:t>
      </w:r>
      <w:r w:rsidRPr="00764155">
        <w:rPr>
          <w:rFonts w:ascii="Times New Roman" w:hAnsi="Times New Roman" w:cs="Times New Roman"/>
          <w:sz w:val="24"/>
          <w:szCs w:val="24"/>
        </w:rPr>
        <w:t xml:space="preserve">  медсестра.</w:t>
      </w:r>
    </w:p>
    <w:p w:rsidR="00764155" w:rsidRPr="00764155" w:rsidRDefault="00764155" w:rsidP="00D14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0555">
        <w:rPr>
          <w:rFonts w:ascii="Times New Roman" w:hAnsi="Times New Roman" w:cs="Times New Roman"/>
          <w:sz w:val="24"/>
          <w:szCs w:val="24"/>
        </w:rPr>
        <w:t>М</w:t>
      </w:r>
      <w:r w:rsidRPr="00764155">
        <w:rPr>
          <w:rFonts w:ascii="Times New Roman" w:hAnsi="Times New Roman" w:cs="Times New Roman"/>
          <w:sz w:val="24"/>
          <w:szCs w:val="24"/>
        </w:rPr>
        <w:t>едицинская  сестра  осуществляет: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соблюдением  качества  приготовления  пищи, соблюдением  норм  выхода  и  калорийности  блюд;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 наблюдение  за  витаминизацией  блюд;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закладкой  продуктов  в  котёл;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кулинарной  обработкой продукции;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санитарным  состоянием  пищеблока;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правильным  хранением  продуктов;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41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4155">
        <w:rPr>
          <w:rFonts w:ascii="Times New Roman" w:hAnsi="Times New Roman" w:cs="Times New Roman"/>
          <w:sz w:val="24"/>
          <w:szCs w:val="24"/>
        </w:rPr>
        <w:t xml:space="preserve">  соблюдением  сроков  реализации  скоропортящихся  продуктов.</w:t>
      </w:r>
    </w:p>
    <w:p w:rsidR="00764155" w:rsidRPr="00764155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764155" w:rsidRPr="00764155" w:rsidRDefault="006305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155" w:rsidRPr="00764155">
        <w:rPr>
          <w:rFonts w:ascii="Times New Roman" w:hAnsi="Times New Roman" w:cs="Times New Roman"/>
          <w:sz w:val="24"/>
          <w:szCs w:val="24"/>
        </w:rPr>
        <w:t>.11. За приобретение продуктов, их качеством, наличием сертификатов, соответствующих заключений, за хранение и выдачу продуктов со склада отвечает кладовщик продуктового склада Учреждения.</w:t>
      </w:r>
    </w:p>
    <w:p w:rsidR="00764155" w:rsidRDefault="00630555" w:rsidP="00D14BCD">
      <w:pPr>
        <w:pStyle w:val="a5"/>
        <w:spacing w:line="276" w:lineRule="auto"/>
      </w:pPr>
      <w:r>
        <w:t>2</w:t>
      </w:r>
      <w:r w:rsidR="00764155" w:rsidRPr="00764155">
        <w:t xml:space="preserve">.12. Продукты  питания  могут приобретаться  в  государственных  или  коммерческих  структурах  при  наличии  лицензии и разрешения  органов  </w:t>
      </w:r>
      <w:proofErr w:type="spellStart"/>
      <w:r w:rsidR="00764155" w:rsidRPr="00764155">
        <w:t>Роспотребнадзора</w:t>
      </w:r>
      <w:proofErr w:type="spellEnd"/>
      <w:r w:rsidR="00764155" w:rsidRPr="00764155">
        <w:t xml:space="preserve"> на право торговли продуктовыми товарами. Учреждение оставляет за собой право самостоятельно приобретать продукты питания по ценам, соответствующим бюллетеням предельных цен</w:t>
      </w:r>
      <w:r w:rsidR="004D6A5D">
        <w:t>.</w:t>
      </w:r>
      <w:r w:rsidR="00764155" w:rsidRPr="00764155">
        <w:t xml:space="preserve"> </w:t>
      </w:r>
    </w:p>
    <w:p w:rsidR="004D6A5D" w:rsidRPr="00764155" w:rsidRDefault="004D6A5D" w:rsidP="00D14BCD">
      <w:pPr>
        <w:pStyle w:val="a5"/>
        <w:spacing w:line="276" w:lineRule="auto"/>
      </w:pPr>
    </w:p>
    <w:p w:rsidR="00764155" w:rsidRPr="00764155" w:rsidRDefault="00764155" w:rsidP="00D14BCD">
      <w:pPr>
        <w:pStyle w:val="a5"/>
        <w:spacing w:line="276" w:lineRule="auto"/>
        <w:ind w:firstLine="0"/>
        <w:rPr>
          <w:b/>
        </w:rPr>
      </w:pPr>
    </w:p>
    <w:p w:rsidR="00764155" w:rsidRPr="00D14BCD" w:rsidRDefault="00764155" w:rsidP="00D14BCD">
      <w:pPr>
        <w:pStyle w:val="a5"/>
        <w:spacing w:line="276" w:lineRule="auto"/>
        <w:jc w:val="center"/>
        <w:rPr>
          <w:b/>
        </w:rPr>
      </w:pPr>
      <w:r w:rsidRPr="00D14BCD">
        <w:rPr>
          <w:b/>
        </w:rPr>
        <w:t xml:space="preserve">3. </w:t>
      </w:r>
      <w:proofErr w:type="gramStart"/>
      <w:r w:rsidRPr="00D14BCD">
        <w:rPr>
          <w:b/>
        </w:rPr>
        <w:t>Контроль за</w:t>
      </w:r>
      <w:proofErr w:type="gramEnd"/>
      <w:r w:rsidRPr="00D14BCD">
        <w:rPr>
          <w:b/>
        </w:rPr>
        <w:t xml:space="preserve"> организацией питания в Учреждении</w:t>
      </w:r>
    </w:p>
    <w:p w:rsidR="00764155" w:rsidRPr="00D14BCD" w:rsidRDefault="00764155" w:rsidP="00D14BCD">
      <w:pPr>
        <w:pStyle w:val="a5"/>
        <w:spacing w:line="276" w:lineRule="auto"/>
        <w:jc w:val="center"/>
        <w:rPr>
          <w:b/>
        </w:rPr>
      </w:pPr>
    </w:p>
    <w:p w:rsidR="00764155" w:rsidRPr="00D14BCD" w:rsidRDefault="00764155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D14BCD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D14B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14BCD">
        <w:rPr>
          <w:rFonts w:ascii="Times New Roman" w:hAnsi="Times New Roman" w:cs="Times New Roman"/>
          <w:sz w:val="24"/>
          <w:szCs w:val="24"/>
        </w:rPr>
        <w:t xml:space="preserve">  качеством  питания, нормой  выхода  блюд  ос</w:t>
      </w:r>
      <w:r w:rsidR="00C943A2" w:rsidRPr="00D14BCD">
        <w:rPr>
          <w:rFonts w:ascii="Times New Roman" w:hAnsi="Times New Roman" w:cs="Times New Roman"/>
          <w:sz w:val="24"/>
          <w:szCs w:val="24"/>
        </w:rPr>
        <w:t xml:space="preserve">уществляют  администрация  и </w:t>
      </w:r>
      <w:r w:rsidRPr="00D14BCD">
        <w:rPr>
          <w:rFonts w:ascii="Times New Roman" w:hAnsi="Times New Roman" w:cs="Times New Roman"/>
          <w:sz w:val="24"/>
          <w:szCs w:val="24"/>
        </w:rPr>
        <w:t xml:space="preserve">  медицинские  работники   Учреждения. </w:t>
      </w:r>
    </w:p>
    <w:p w:rsidR="00D14BCD" w:rsidRPr="00D14BCD" w:rsidRDefault="00C943A2" w:rsidP="00D14BCD">
      <w:pPr>
        <w:spacing w:after="0"/>
        <w:ind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CD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D14BCD">
        <w:rPr>
          <w:rFonts w:ascii="Times New Roman" w:hAnsi="Times New Roman" w:cs="Times New Roman"/>
          <w:sz w:val="24"/>
          <w:szCs w:val="24"/>
        </w:rPr>
        <w:t xml:space="preserve"> </w:t>
      </w:r>
      <w:r w:rsidR="00D14BCD" w:rsidRPr="00D14B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14BCD" w:rsidRPr="00D14BCD">
        <w:rPr>
          <w:rFonts w:ascii="Times New Roman" w:hAnsi="Times New Roman" w:cs="Times New Roman"/>
          <w:sz w:val="24"/>
          <w:szCs w:val="24"/>
        </w:rPr>
        <w:t xml:space="preserve">ля контроля за организацией питания воспитанников в учреждении создаётся бракеражная комиссия, в состав которой могут входить: </w:t>
      </w:r>
      <w:r w:rsidR="00D14BCD" w:rsidRPr="00D14BC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учреждения, заместитель директора, медицинская сестра, ответственная за организацию питания, педагогические работники, </w:t>
      </w:r>
      <w:r w:rsidR="00D14BCD" w:rsidRPr="00D14BCD">
        <w:rPr>
          <w:rFonts w:ascii="Times New Roman" w:hAnsi="Times New Roman" w:cs="Times New Roman"/>
          <w:color w:val="000000"/>
          <w:sz w:val="24"/>
          <w:szCs w:val="28"/>
        </w:rPr>
        <w:t xml:space="preserve">работники бухгалтерии, </w:t>
      </w:r>
      <w:r w:rsidR="00D14BCD" w:rsidRPr="00D14BCD">
        <w:rPr>
          <w:rFonts w:ascii="Times New Roman" w:hAnsi="Times New Roman" w:cs="Times New Roman"/>
          <w:color w:val="000000"/>
          <w:sz w:val="24"/>
          <w:szCs w:val="24"/>
        </w:rPr>
        <w:t>шеф-повар столовой.</w:t>
      </w:r>
    </w:p>
    <w:p w:rsidR="00764155" w:rsidRPr="00D14BCD" w:rsidRDefault="00D14BCD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764155" w:rsidRPr="00D14BCD">
        <w:rPr>
          <w:rFonts w:ascii="Times New Roman" w:hAnsi="Times New Roman" w:cs="Times New Roman"/>
          <w:sz w:val="24"/>
          <w:szCs w:val="24"/>
        </w:rPr>
        <w:t>Бракераж  блюд  производится</w:t>
      </w:r>
      <w:r w:rsidR="004D6A5D" w:rsidRPr="00D14BCD">
        <w:rPr>
          <w:rFonts w:ascii="Times New Roman" w:hAnsi="Times New Roman" w:cs="Times New Roman"/>
          <w:sz w:val="24"/>
          <w:szCs w:val="24"/>
        </w:rPr>
        <w:t xml:space="preserve"> медицинской сестрой</w:t>
      </w:r>
      <w:r w:rsidR="00C943A2" w:rsidRPr="00D14BCD">
        <w:rPr>
          <w:rFonts w:ascii="Times New Roman" w:hAnsi="Times New Roman" w:cs="Times New Roman"/>
          <w:sz w:val="24"/>
          <w:szCs w:val="24"/>
        </w:rPr>
        <w:t xml:space="preserve"> и членами бракеражной комиссии</w:t>
      </w:r>
      <w:r w:rsidR="004D6A5D" w:rsidRPr="00D14BCD">
        <w:rPr>
          <w:rFonts w:ascii="Times New Roman" w:hAnsi="Times New Roman" w:cs="Times New Roman"/>
          <w:sz w:val="24"/>
          <w:szCs w:val="24"/>
        </w:rPr>
        <w:t>.</w:t>
      </w:r>
    </w:p>
    <w:p w:rsidR="00764155" w:rsidRPr="00D14BCD" w:rsidRDefault="00D14BCD" w:rsidP="00D14BCD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764155" w:rsidRPr="00D14BCD">
        <w:rPr>
          <w:rFonts w:ascii="Times New Roman" w:hAnsi="Times New Roman" w:cs="Times New Roman"/>
          <w:sz w:val="24"/>
          <w:szCs w:val="24"/>
        </w:rPr>
        <w:t xml:space="preserve">Бракераж  готовой  продукции  с  целью  </w:t>
      </w:r>
      <w:proofErr w:type="gramStart"/>
      <w:r w:rsidR="00764155" w:rsidRPr="00D14BC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64155" w:rsidRPr="00D14BCD">
        <w:rPr>
          <w:rFonts w:ascii="Times New Roman" w:hAnsi="Times New Roman" w:cs="Times New Roman"/>
          <w:sz w:val="24"/>
          <w:szCs w:val="24"/>
        </w:rPr>
        <w:t xml:space="preserve">  качеством  приготовления  пищи  и  соблюдением  норм  выхода  блюд 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иакже</w:t>
      </w:r>
      <w:proofErr w:type="spellEnd"/>
      <w:r w:rsidR="00764155" w:rsidRPr="00D14BCD">
        <w:rPr>
          <w:rFonts w:ascii="Times New Roman" w:hAnsi="Times New Roman" w:cs="Times New Roman"/>
          <w:sz w:val="24"/>
          <w:szCs w:val="24"/>
        </w:rPr>
        <w:t xml:space="preserve"> проводиться  директором или заместителями директора Учреждения.</w:t>
      </w:r>
    </w:p>
    <w:p w:rsidR="00764155" w:rsidRPr="00764155" w:rsidRDefault="00D14BCD" w:rsidP="00D14BC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764155" w:rsidRPr="0076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Бракеражная </w:t>
      </w:r>
      <w:r w:rsidR="00764155" w:rsidRPr="0076415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764155" w:rsidRPr="00764155" w:rsidRDefault="00764155" w:rsidP="00D14BC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>- проверяет правильность закладки продуктов в котёл;</w:t>
      </w:r>
    </w:p>
    <w:p w:rsidR="00764155" w:rsidRPr="00764155" w:rsidRDefault="00764155" w:rsidP="00D14BCD">
      <w:pPr>
        <w:pStyle w:val="a5"/>
        <w:numPr>
          <w:ilvl w:val="0"/>
          <w:numId w:val="5"/>
        </w:numPr>
        <w:tabs>
          <w:tab w:val="clear" w:pos="1260"/>
          <w:tab w:val="num" w:pos="540"/>
        </w:tabs>
        <w:spacing w:line="276" w:lineRule="auto"/>
        <w:ind w:left="0" w:firstLine="540"/>
      </w:pPr>
      <w:r w:rsidRPr="00764155">
        <w:t>проверяет качество приготовления блюд, соответствие утвержденному меню;</w:t>
      </w:r>
    </w:p>
    <w:p w:rsidR="00764155" w:rsidRPr="00764155" w:rsidRDefault="00764155" w:rsidP="00D14BCD">
      <w:pPr>
        <w:pStyle w:val="a5"/>
        <w:numPr>
          <w:ilvl w:val="0"/>
          <w:numId w:val="5"/>
        </w:numPr>
        <w:tabs>
          <w:tab w:val="clear" w:pos="1260"/>
          <w:tab w:val="num" w:pos="540"/>
        </w:tabs>
        <w:spacing w:line="276" w:lineRule="auto"/>
        <w:ind w:left="0" w:firstLine="540"/>
      </w:pPr>
      <w:r w:rsidRPr="00764155">
        <w:t>проверяет соблюдение санитарных норм и правил, сроки хранения и реализации скоропортящихся продуктов;</w:t>
      </w:r>
    </w:p>
    <w:p w:rsidR="00764155" w:rsidRPr="00764155" w:rsidRDefault="00764155" w:rsidP="00D14BCD">
      <w:pPr>
        <w:pStyle w:val="a5"/>
        <w:numPr>
          <w:ilvl w:val="0"/>
          <w:numId w:val="5"/>
        </w:numPr>
        <w:tabs>
          <w:tab w:val="clear" w:pos="1260"/>
          <w:tab w:val="num" w:pos="540"/>
        </w:tabs>
        <w:spacing w:line="276" w:lineRule="auto"/>
        <w:ind w:left="0" w:firstLine="540"/>
      </w:pPr>
      <w:r w:rsidRPr="00764155">
        <w:t>проверяет график дежурства воспитанников по столовой;</w:t>
      </w:r>
    </w:p>
    <w:p w:rsidR="008C46D5" w:rsidRDefault="00D14BCD" w:rsidP="00D14BCD">
      <w:pPr>
        <w:pStyle w:val="a5"/>
        <w:spacing w:line="276" w:lineRule="auto"/>
      </w:pPr>
      <w:r>
        <w:t>3.6 Бракеражная к</w:t>
      </w:r>
      <w:r w:rsidR="00764155" w:rsidRPr="00764155">
        <w:t>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</w:t>
      </w:r>
    </w:p>
    <w:sectPr w:rsidR="008C46D5" w:rsidSect="00646F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EC7"/>
    <w:multiLevelType w:val="hybridMultilevel"/>
    <w:tmpl w:val="80DCE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541F5"/>
    <w:multiLevelType w:val="hybridMultilevel"/>
    <w:tmpl w:val="27E28FBC"/>
    <w:lvl w:ilvl="0" w:tplc="8F68E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A749F48">
      <w:numFmt w:val="none"/>
      <w:lvlText w:val=""/>
      <w:lvlJc w:val="left"/>
      <w:pPr>
        <w:tabs>
          <w:tab w:val="num" w:pos="360"/>
        </w:tabs>
      </w:pPr>
    </w:lvl>
    <w:lvl w:ilvl="2" w:tplc="F3FA5840">
      <w:numFmt w:val="none"/>
      <w:lvlText w:val=""/>
      <w:lvlJc w:val="left"/>
      <w:pPr>
        <w:tabs>
          <w:tab w:val="num" w:pos="360"/>
        </w:tabs>
      </w:pPr>
    </w:lvl>
    <w:lvl w:ilvl="3" w:tplc="0C3E18F6">
      <w:numFmt w:val="none"/>
      <w:lvlText w:val=""/>
      <w:lvlJc w:val="left"/>
      <w:pPr>
        <w:tabs>
          <w:tab w:val="num" w:pos="360"/>
        </w:tabs>
      </w:pPr>
    </w:lvl>
    <w:lvl w:ilvl="4" w:tplc="1DDC0578">
      <w:numFmt w:val="none"/>
      <w:lvlText w:val=""/>
      <w:lvlJc w:val="left"/>
      <w:pPr>
        <w:tabs>
          <w:tab w:val="num" w:pos="360"/>
        </w:tabs>
      </w:pPr>
    </w:lvl>
    <w:lvl w:ilvl="5" w:tplc="3C5AA2FE">
      <w:numFmt w:val="none"/>
      <w:lvlText w:val=""/>
      <w:lvlJc w:val="left"/>
      <w:pPr>
        <w:tabs>
          <w:tab w:val="num" w:pos="360"/>
        </w:tabs>
      </w:pPr>
    </w:lvl>
    <w:lvl w:ilvl="6" w:tplc="697E94D4">
      <w:numFmt w:val="none"/>
      <w:lvlText w:val=""/>
      <w:lvlJc w:val="left"/>
      <w:pPr>
        <w:tabs>
          <w:tab w:val="num" w:pos="360"/>
        </w:tabs>
      </w:pPr>
    </w:lvl>
    <w:lvl w:ilvl="7" w:tplc="2BFCB7FC">
      <w:numFmt w:val="none"/>
      <w:lvlText w:val=""/>
      <w:lvlJc w:val="left"/>
      <w:pPr>
        <w:tabs>
          <w:tab w:val="num" w:pos="360"/>
        </w:tabs>
      </w:pPr>
    </w:lvl>
    <w:lvl w:ilvl="8" w:tplc="D77680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A72BB"/>
    <w:multiLevelType w:val="hybridMultilevel"/>
    <w:tmpl w:val="378E90AC"/>
    <w:lvl w:ilvl="0" w:tplc="A5DEC2CA">
      <w:start w:val="3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DBA77DF"/>
    <w:multiLevelType w:val="hybridMultilevel"/>
    <w:tmpl w:val="08AC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C0CA8"/>
    <w:multiLevelType w:val="hybridMultilevel"/>
    <w:tmpl w:val="198E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7E7"/>
    <w:multiLevelType w:val="hybridMultilevel"/>
    <w:tmpl w:val="13064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F6E"/>
    <w:rsid w:val="00112751"/>
    <w:rsid w:val="00122A5E"/>
    <w:rsid w:val="001C33A7"/>
    <w:rsid w:val="00294502"/>
    <w:rsid w:val="002B1EB4"/>
    <w:rsid w:val="003460A6"/>
    <w:rsid w:val="00362BFF"/>
    <w:rsid w:val="003E392F"/>
    <w:rsid w:val="003F6EAC"/>
    <w:rsid w:val="004D6A5D"/>
    <w:rsid w:val="005557BB"/>
    <w:rsid w:val="005571FC"/>
    <w:rsid w:val="00590E06"/>
    <w:rsid w:val="00630555"/>
    <w:rsid w:val="00646F6E"/>
    <w:rsid w:val="00662AF4"/>
    <w:rsid w:val="00737E40"/>
    <w:rsid w:val="00764155"/>
    <w:rsid w:val="008C46D5"/>
    <w:rsid w:val="00933453"/>
    <w:rsid w:val="009A76FA"/>
    <w:rsid w:val="00A4263D"/>
    <w:rsid w:val="00A47010"/>
    <w:rsid w:val="00A56E2D"/>
    <w:rsid w:val="00B277F4"/>
    <w:rsid w:val="00B466A4"/>
    <w:rsid w:val="00BC39B1"/>
    <w:rsid w:val="00BD28C1"/>
    <w:rsid w:val="00BD5567"/>
    <w:rsid w:val="00C361FE"/>
    <w:rsid w:val="00C47CFD"/>
    <w:rsid w:val="00C943A2"/>
    <w:rsid w:val="00CB2725"/>
    <w:rsid w:val="00CD564C"/>
    <w:rsid w:val="00D14BCD"/>
    <w:rsid w:val="00D23690"/>
    <w:rsid w:val="00DE7D2E"/>
    <w:rsid w:val="00DF6B14"/>
    <w:rsid w:val="00F150AC"/>
    <w:rsid w:val="00F360E2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415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6415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6415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6415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1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54EE-A08B-4185-8931-9CC8C09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</cp:lastModifiedBy>
  <cp:revision>6</cp:revision>
  <cp:lastPrinted>2021-04-21T05:50:00Z</cp:lastPrinted>
  <dcterms:created xsi:type="dcterms:W3CDTF">2015-12-10T06:22:00Z</dcterms:created>
  <dcterms:modified xsi:type="dcterms:W3CDTF">2024-02-27T07:50:00Z</dcterms:modified>
</cp:coreProperties>
</file>