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B31CCC" w:rsidRPr="00F34B9A" w:rsidTr="00006E77">
        <w:tc>
          <w:tcPr>
            <w:tcW w:w="6379" w:type="dxa"/>
          </w:tcPr>
          <w:p w:rsidR="00B31CCC" w:rsidRDefault="00B31CCC" w:rsidP="00006E77">
            <w:pPr>
              <w:pStyle w:val="ConsPlusTitle"/>
              <w:spacing w:line="276" w:lineRule="auto"/>
              <w:ind w:left="2124"/>
            </w:pPr>
            <w:bookmarkStart w:id="0" w:name="bookmark0"/>
            <w:r>
              <w:t xml:space="preserve">         УТВЕРЖДАЮ</w:t>
            </w:r>
          </w:p>
          <w:p w:rsidR="00B31CCC" w:rsidRDefault="00B31CCC" w:rsidP="00006E77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44394C">
              <w:rPr>
                <w:b w:val="0"/>
              </w:rPr>
              <w:t>директор Центра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_____________________Г.А.П</w:t>
            </w:r>
            <w:r w:rsidRPr="0044394C">
              <w:rPr>
                <w:b w:val="0"/>
              </w:rPr>
              <w:t>ечникова</w:t>
            </w:r>
            <w:proofErr w:type="spellEnd"/>
          </w:p>
          <w:p w:rsidR="00B31CCC" w:rsidRPr="001831CF" w:rsidRDefault="00B31CCC" w:rsidP="00006E77">
            <w:pPr>
              <w:pStyle w:val="ConsPlusTitle"/>
              <w:spacing w:line="276" w:lineRule="auto"/>
              <w:rPr>
                <w:b w:val="0"/>
                <w:sz w:val="16"/>
                <w:szCs w:val="16"/>
              </w:rPr>
            </w:pPr>
          </w:p>
          <w:p w:rsidR="00B31CCC" w:rsidRPr="00F34B9A" w:rsidRDefault="00B31CCC" w:rsidP="00006E77">
            <w:pPr>
              <w:pStyle w:val="ConsPlusTitle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</w:t>
            </w:r>
            <w:r w:rsidRPr="0044394C">
              <w:rPr>
                <w:b w:val="0"/>
              </w:rPr>
              <w:br/>
            </w:r>
            <w:r>
              <w:rPr>
                <w:b w:val="0"/>
              </w:rPr>
              <w:t xml:space="preserve">         </w:t>
            </w:r>
            <w:r w:rsidRPr="0044394C">
              <w:rPr>
                <w:b w:val="0"/>
              </w:rPr>
              <w:t>приказ № ________ от «_</w:t>
            </w:r>
            <w:r>
              <w:rPr>
                <w:b w:val="0"/>
              </w:rPr>
              <w:t>__</w:t>
            </w:r>
            <w:r w:rsidRPr="0044394C">
              <w:rPr>
                <w:b w:val="0"/>
              </w:rPr>
              <w:t>_»____________</w:t>
            </w:r>
            <w:r>
              <w:rPr>
                <w:b w:val="0"/>
              </w:rPr>
              <w:t>202__ года</w:t>
            </w:r>
          </w:p>
          <w:p w:rsidR="00B31CCC" w:rsidRPr="00F34B9A" w:rsidRDefault="00B31CCC" w:rsidP="00006E77">
            <w:pPr>
              <w:pStyle w:val="ConsPlusTitle"/>
              <w:spacing w:line="276" w:lineRule="auto"/>
              <w:jc w:val="center"/>
            </w:pPr>
          </w:p>
        </w:tc>
      </w:tr>
    </w:tbl>
    <w:p w:rsidR="00B31CCC" w:rsidRDefault="00B31CCC" w:rsidP="00A24F9C">
      <w:pPr>
        <w:keepNext/>
        <w:keepLines/>
        <w:spacing w:after="263" w:line="280" w:lineRule="exact"/>
        <w:rPr>
          <w:rStyle w:val="11"/>
          <w:rFonts w:eastAsia="Arial Unicode MS"/>
          <w:b w:val="0"/>
          <w:bCs w:val="0"/>
        </w:rPr>
      </w:pPr>
    </w:p>
    <w:p w:rsidR="00B31CCC" w:rsidRDefault="00B31CCC" w:rsidP="00B31CCC">
      <w:pPr>
        <w:pStyle w:val="10"/>
        <w:keepNext/>
        <w:keepLines/>
        <w:shd w:val="clear" w:color="auto" w:fill="auto"/>
        <w:tabs>
          <w:tab w:val="left" w:pos="3718"/>
        </w:tabs>
        <w:spacing w:after="263" w:line="280" w:lineRule="exact"/>
        <w:ind w:left="3400"/>
        <w:rPr>
          <w:rStyle w:val="11"/>
          <w:b/>
          <w:bCs/>
        </w:rPr>
      </w:pPr>
    </w:p>
    <w:p w:rsidR="00B31CCC" w:rsidRPr="00B31CCC" w:rsidRDefault="00B31CCC" w:rsidP="00B31CCC">
      <w:pPr>
        <w:pStyle w:val="10"/>
        <w:keepNext/>
        <w:keepLines/>
        <w:shd w:val="clear" w:color="auto" w:fill="auto"/>
        <w:tabs>
          <w:tab w:val="left" w:pos="3718"/>
        </w:tabs>
        <w:spacing w:after="263" w:line="280" w:lineRule="exact"/>
        <w:rPr>
          <w:rStyle w:val="11"/>
          <w:b/>
          <w:bCs/>
          <w:sz w:val="20"/>
        </w:rPr>
      </w:pPr>
    </w:p>
    <w:p w:rsidR="00B31CCC" w:rsidRDefault="00B31CCC" w:rsidP="00B31CCC">
      <w:pPr>
        <w:pStyle w:val="10"/>
        <w:keepNext/>
        <w:keepLines/>
        <w:shd w:val="clear" w:color="auto" w:fill="auto"/>
        <w:tabs>
          <w:tab w:val="left" w:pos="3718"/>
        </w:tabs>
        <w:spacing w:before="120" w:after="0" w:line="280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Положение</w:t>
      </w:r>
    </w:p>
    <w:p w:rsidR="00B31CCC" w:rsidRDefault="00B31CCC" w:rsidP="00B31CCC">
      <w:pPr>
        <w:pStyle w:val="10"/>
        <w:keepNext/>
        <w:keepLines/>
        <w:shd w:val="clear" w:color="auto" w:fill="auto"/>
        <w:tabs>
          <w:tab w:val="left" w:pos="3718"/>
        </w:tabs>
        <w:spacing w:before="120" w:after="0" w:line="280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 xml:space="preserve">о контрактном управляющем </w:t>
      </w:r>
    </w:p>
    <w:p w:rsidR="00B31CCC" w:rsidRDefault="00B31CCC" w:rsidP="00B31CCC">
      <w:pPr>
        <w:pStyle w:val="10"/>
        <w:keepNext/>
        <w:keepLines/>
        <w:shd w:val="clear" w:color="auto" w:fill="auto"/>
        <w:tabs>
          <w:tab w:val="left" w:pos="3718"/>
        </w:tabs>
        <w:spacing w:after="0" w:line="280" w:lineRule="exact"/>
        <w:jc w:val="center"/>
        <w:rPr>
          <w:rStyle w:val="11"/>
          <w:b/>
          <w:bCs/>
        </w:rPr>
      </w:pPr>
    </w:p>
    <w:p w:rsidR="007E2DD1" w:rsidRDefault="00B22EFB" w:rsidP="00A24F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after="263" w:line="280" w:lineRule="exact"/>
        <w:ind w:left="3400"/>
      </w:pPr>
      <w:r>
        <w:rPr>
          <w:rStyle w:val="11"/>
          <w:b/>
          <w:bCs/>
        </w:rPr>
        <w:t>Общие положения</w:t>
      </w:r>
      <w:bookmarkEnd w:id="0"/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 является специалистом ГБУСО Псковской области «Центр помощи детям, оставшимся без попечения родителей, Печорского района» (далее - Заказчик, ГБУСО), осуществляющим обеспечение осуществления закупок, совокупный годовой объем которых в соответствии с планом-графиком не превышает сто миллионов рублей.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Настоящее Положение устанавливает порядок работы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 в своей деятельности руководствуется: 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иными нормативными правовыми актами; настоящим Положением.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</w:t>
      </w:r>
      <w:proofErr w:type="gramStart"/>
      <w:r w:rsidRPr="00EE0401">
        <w:rPr>
          <w:rStyle w:val="21"/>
          <w:sz w:val="26"/>
          <w:szCs w:val="26"/>
        </w:rPr>
        <w:t>ь-</w:t>
      </w:r>
      <w:proofErr w:type="gramEnd"/>
      <w:r w:rsidRPr="00EE0401">
        <w:rPr>
          <w:rStyle w:val="21"/>
          <w:sz w:val="26"/>
          <w:szCs w:val="26"/>
        </w:rPr>
        <w:t xml:space="preserve">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Понятия, термины и сокращения, используемые в настоящем Положении, применяются в значениях, определенных Федеральным законом от 5 апреля 2013 г. № 44- ФЗ «О контрактной системе в сфере закупок товаров, работ, услуг для обеспечения государственных и муниципальных нужд».</w:t>
      </w:r>
    </w:p>
    <w:p w:rsidR="007E2DD1" w:rsidRDefault="00B22EFB" w:rsidP="00EE04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52"/>
        </w:tabs>
        <w:spacing w:after="0" w:line="276" w:lineRule="auto"/>
        <w:ind w:left="1420"/>
        <w:rPr>
          <w:rStyle w:val="11"/>
          <w:b/>
          <w:bCs/>
          <w:sz w:val="26"/>
          <w:szCs w:val="26"/>
        </w:rPr>
      </w:pPr>
      <w:bookmarkStart w:id="1" w:name="bookmark1"/>
      <w:r w:rsidRPr="00EE0401">
        <w:rPr>
          <w:rStyle w:val="11"/>
          <w:b/>
          <w:bCs/>
          <w:sz w:val="26"/>
          <w:szCs w:val="26"/>
        </w:rPr>
        <w:lastRenderedPageBreak/>
        <w:t>Порядок назначения контрактного управляющего</w:t>
      </w:r>
      <w:bookmarkEnd w:id="1"/>
    </w:p>
    <w:p w:rsidR="00EE0401" w:rsidRPr="00EE0401" w:rsidRDefault="00EE0401" w:rsidP="00EE0401">
      <w:pPr>
        <w:pStyle w:val="10"/>
        <w:keepNext/>
        <w:keepLines/>
        <w:shd w:val="clear" w:color="auto" w:fill="auto"/>
        <w:tabs>
          <w:tab w:val="left" w:pos="1752"/>
        </w:tabs>
        <w:spacing w:after="0" w:line="276" w:lineRule="auto"/>
        <w:ind w:left="1420"/>
        <w:rPr>
          <w:sz w:val="32"/>
          <w:szCs w:val="26"/>
        </w:rPr>
      </w:pP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6" w:lineRule="auto"/>
        <w:ind w:firstLine="284"/>
        <w:rPr>
          <w:sz w:val="26"/>
          <w:szCs w:val="26"/>
        </w:rPr>
      </w:pPr>
      <w:proofErr w:type="gramStart"/>
      <w:r w:rsidRPr="00EE0401">
        <w:rPr>
          <w:rStyle w:val="21"/>
          <w:sz w:val="26"/>
          <w:szCs w:val="26"/>
        </w:rPr>
        <w:t>Конкретное должностное лицо, назначаемое контрактным управляющим определяется</w:t>
      </w:r>
      <w:proofErr w:type="gramEnd"/>
      <w:r w:rsidRPr="00EE0401">
        <w:rPr>
          <w:rStyle w:val="21"/>
          <w:sz w:val="26"/>
          <w:szCs w:val="26"/>
        </w:rPr>
        <w:t xml:space="preserve"> и утверждается приказом директора ГБУСО Псковской области «Центр помощи детям, оставшимся без попечения родителей, Печорского района». Контрактный управляющий подчиняется непосредственно директору ГБУСО.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Контрактным управляющим не может быть назначено лицо, лично заинтересованное в результатах процедур определения поставщиков (подрядчиков, исполнителей).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641"/>
        </w:tabs>
        <w:spacing w:before="0" w:after="0" w:line="276" w:lineRule="auto"/>
        <w:ind w:firstLine="284"/>
        <w:rPr>
          <w:rStyle w:val="21"/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 обязан заблаговременно уведомлять директора ГБУСО о наличии заинтересованности в результатах определения поставщиков (подрядчиков, исполнителей). В случае установления факта заинтересованности контрактного</w:t>
      </w:r>
      <w:r w:rsidR="00A24F9C" w:rsidRPr="00EE0401">
        <w:rPr>
          <w:rStyle w:val="21"/>
          <w:sz w:val="26"/>
          <w:szCs w:val="26"/>
        </w:rPr>
        <w:t xml:space="preserve"> </w:t>
      </w:r>
      <w:r w:rsidRPr="00EE0401">
        <w:rPr>
          <w:rStyle w:val="21"/>
          <w:sz w:val="26"/>
          <w:szCs w:val="26"/>
        </w:rPr>
        <w:t>управляющего директор ГБУСО обязан незамедлительно освободить его от работы контрактного управляющего и назначить иное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Положения.</w:t>
      </w:r>
    </w:p>
    <w:p w:rsidR="00B31CCC" w:rsidRPr="00EE0401" w:rsidRDefault="00B31CCC" w:rsidP="00EE0401">
      <w:pPr>
        <w:pStyle w:val="20"/>
        <w:shd w:val="clear" w:color="auto" w:fill="auto"/>
        <w:tabs>
          <w:tab w:val="left" w:pos="641"/>
        </w:tabs>
        <w:spacing w:before="0" w:after="0" w:line="276" w:lineRule="auto"/>
        <w:ind w:left="284" w:firstLine="0"/>
        <w:rPr>
          <w:sz w:val="36"/>
          <w:szCs w:val="26"/>
        </w:rPr>
      </w:pPr>
    </w:p>
    <w:p w:rsidR="007E2DD1" w:rsidRDefault="00B22EFB" w:rsidP="00EE04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8"/>
        </w:tabs>
        <w:spacing w:after="0" w:line="276" w:lineRule="auto"/>
        <w:ind w:left="1200"/>
        <w:rPr>
          <w:rStyle w:val="11"/>
          <w:b/>
          <w:bCs/>
          <w:sz w:val="26"/>
          <w:szCs w:val="26"/>
        </w:rPr>
      </w:pPr>
      <w:bookmarkStart w:id="2" w:name="bookmark2"/>
      <w:r w:rsidRPr="00EE0401">
        <w:rPr>
          <w:rStyle w:val="11"/>
          <w:b/>
          <w:bCs/>
          <w:sz w:val="26"/>
          <w:szCs w:val="26"/>
        </w:rPr>
        <w:t>Функции и полномочия контрактного управляющего</w:t>
      </w:r>
      <w:bookmarkEnd w:id="2"/>
    </w:p>
    <w:p w:rsidR="00EE0401" w:rsidRPr="00EE0401" w:rsidRDefault="00EE0401" w:rsidP="00EE04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 осуществляет следующие функции и полномочия: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80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Разрабатывает и формирует план закупок;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подготовку изменений для внесения в план закупок;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99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Направляет в уполномоченный орган план закупок и внесенные в него изменения для целей их размещения в единой информационной системе;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Разрабатывает и формирует план-график;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подготовку изменений для внесения в план-график,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90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Направляет в уполномоченный орган для целей размещения в единой информационной системе план-график и внесенные в него изменения;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9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сбор, анализ информации, а также, на основании этой информации, определение и обоснование начальной (максимальной) цены контракта. Осуществляет передачу в уполномоченный орган расчетов начальной (максимальной) цены контракта и документов, на основании которых произведены эти расчеты;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757"/>
        </w:tabs>
        <w:spacing w:before="0" w:after="0" w:line="276" w:lineRule="auto"/>
        <w:ind w:firstLine="284"/>
        <w:rPr>
          <w:sz w:val="26"/>
          <w:szCs w:val="26"/>
        </w:rPr>
      </w:pPr>
      <w:proofErr w:type="gramStart"/>
      <w:r w:rsidRPr="00EE0401">
        <w:rPr>
          <w:rStyle w:val="21"/>
          <w:sz w:val="26"/>
          <w:szCs w:val="26"/>
        </w:rPr>
        <w:t>Осуществляет подготовку заявок на размещение в единой информационной системе документации о закупках и изменений в неё, в том числе технической части документации о закупках (техническое задани</w:t>
      </w:r>
      <w:r w:rsidR="00A24F9C" w:rsidRPr="00EE0401">
        <w:rPr>
          <w:rStyle w:val="21"/>
          <w:sz w:val="26"/>
          <w:szCs w:val="26"/>
        </w:rPr>
        <w:t>е, спецификация, проектно- сметн</w:t>
      </w:r>
      <w:r w:rsidRPr="00EE0401">
        <w:rPr>
          <w:rStyle w:val="21"/>
          <w:sz w:val="26"/>
          <w:szCs w:val="26"/>
        </w:rPr>
        <w:t>ая документация, чертежи, схемы, эскизы, расчеты и прочее), и проектов контрактов, ответов на запросы участников закупок и передачу в уполномоченный орган;</w:t>
      </w:r>
      <w:proofErr w:type="gramEnd"/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Обеспечивает получение электронных цифровых подписей в установленном законом порядке;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67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77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lastRenderedPageBreak/>
        <w:t>Обеспечивает хранение документов о закупках, договорах и приложений к ним, документов об исполнении договоров, претензий и прочей переписки, связанной с их исполнением;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Участвует в приемке результатов исполнения договора.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19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Участвует в рассмотрении жалоб об обжаловании результатов определения поставщиков (подрядчиков, исполнителей) и административных дел в Управлении федеральной антимонопольной службы по Псковской области, а также в судах общей юрисдикции и арбитражных судах по делам, связным с закупками товаров, работ, услуг для муниципальных нужд;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firstLine="284"/>
        <w:rPr>
          <w:rStyle w:val="21"/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претензионную работу по заключенным договорам;</w:t>
      </w:r>
    </w:p>
    <w:p w:rsidR="00B31CCC" w:rsidRPr="00EE0401" w:rsidRDefault="00B31CCC" w:rsidP="00EE0401">
      <w:pPr>
        <w:pStyle w:val="20"/>
        <w:numPr>
          <w:ilvl w:val="2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firstLine="284"/>
        <w:rPr>
          <w:sz w:val="26"/>
          <w:szCs w:val="26"/>
        </w:rPr>
      </w:pPr>
      <w:proofErr w:type="gramStart"/>
      <w:r w:rsidRPr="00EE0401">
        <w:rPr>
          <w:rStyle w:val="21"/>
          <w:sz w:val="26"/>
          <w:szCs w:val="26"/>
        </w:rPr>
        <w:t>Принимает меры по предотвращению и урегулированию конфликта интересов в соответствии с Федеральным законом от 25.12.2008 №273-ФЗ «о противодействии коррупции</w:t>
      </w:r>
      <w:r w:rsidR="00CA37B9" w:rsidRPr="00EE0401">
        <w:rPr>
          <w:rStyle w:val="21"/>
          <w:sz w:val="26"/>
          <w:szCs w:val="26"/>
        </w:rPr>
        <w:t>»</w:t>
      </w:r>
      <w:r w:rsidRPr="00EE0401">
        <w:rPr>
          <w:rStyle w:val="21"/>
          <w:sz w:val="26"/>
          <w:szCs w:val="26"/>
        </w:rPr>
        <w:t>, в том числе с учетом информации</w:t>
      </w:r>
      <w:r w:rsidR="00CA37B9" w:rsidRPr="00EE0401">
        <w:rPr>
          <w:rStyle w:val="21"/>
          <w:sz w:val="26"/>
          <w:szCs w:val="26"/>
        </w:rPr>
        <w:t>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Организует, в случае необходимости,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31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подготовку и передачу документов на согласование закупки у единственного поставщика (подрядчика, исполнителя) в установленном законом порядке;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 xml:space="preserve">Осуществляет </w:t>
      </w:r>
      <w:proofErr w:type="gramStart"/>
      <w:r w:rsidRPr="00EE0401">
        <w:rPr>
          <w:rStyle w:val="21"/>
          <w:sz w:val="26"/>
          <w:szCs w:val="26"/>
        </w:rPr>
        <w:t>контроль за</w:t>
      </w:r>
      <w:proofErr w:type="gramEnd"/>
      <w:r w:rsidRPr="00EE0401">
        <w:rPr>
          <w:rStyle w:val="21"/>
          <w:sz w:val="26"/>
          <w:szCs w:val="26"/>
        </w:rPr>
        <w:t xml:space="preserve"> привлечением поставщиком (подрядчиком, исполнителем)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организаций, предусмотренным частью 5 статьи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831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73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В целях реализации функций и полномочий, указанных в пункте 3.1 настоящего Положения, контрактный управляющий обязан: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49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а также муниципальными правовыми актами, принятыми в этой сфере;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49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spacing w:before="0" w:after="0" w:line="276" w:lineRule="auto"/>
        <w:ind w:right="180"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lastRenderedPageBreak/>
        <w:t>Поддерживать уровень квалификации, необходимый для надлежащего исполнения своих должностных обязанностей;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7E2DD1" w:rsidRPr="00EE0401" w:rsidRDefault="00B22EFB" w:rsidP="00EE0401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firstLine="284"/>
        <w:rPr>
          <w:rStyle w:val="21"/>
          <w:sz w:val="26"/>
          <w:szCs w:val="26"/>
        </w:rPr>
      </w:pPr>
      <w:r w:rsidRPr="00EE0401">
        <w:rPr>
          <w:rStyle w:val="21"/>
          <w:sz w:val="26"/>
          <w:szCs w:val="26"/>
        </w:rPr>
        <w:t xml:space="preserve">При необходимости привлекать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</w:t>
      </w:r>
      <w:proofErr w:type="spellStart"/>
      <w:r w:rsidRPr="00EE0401">
        <w:rPr>
          <w:rStyle w:val="21"/>
          <w:sz w:val="26"/>
          <w:szCs w:val="26"/>
        </w:rPr>
        <w:t>актами</w:t>
      </w:r>
      <w:proofErr w:type="gramStart"/>
      <w:r w:rsidRPr="00EE0401">
        <w:rPr>
          <w:rStyle w:val="21"/>
          <w:sz w:val="26"/>
          <w:szCs w:val="26"/>
        </w:rPr>
        <w:t>;В</w:t>
      </w:r>
      <w:proofErr w:type="spellEnd"/>
      <w:proofErr w:type="gramEnd"/>
      <w:r w:rsidRPr="00EE0401">
        <w:rPr>
          <w:rStyle w:val="21"/>
          <w:sz w:val="26"/>
          <w:szCs w:val="26"/>
        </w:rPr>
        <w:t xml:space="preserve"> пределах своей компетенции контрактный управляющий осуществляет взаимодействие с другими специалистами ГБУСО, должностными лицами уполномоченного органа, а также осуществляет иные полномочия, предусмотренные внутренними документами ГБУСО Псковской области «Центр помощи детям, оставшимся без попечения родителей, Печорского района».</w:t>
      </w:r>
    </w:p>
    <w:p w:rsidR="00B31CCC" w:rsidRPr="00EE0401" w:rsidRDefault="00B31CCC" w:rsidP="00EE0401">
      <w:pPr>
        <w:pStyle w:val="20"/>
        <w:shd w:val="clear" w:color="auto" w:fill="auto"/>
        <w:tabs>
          <w:tab w:val="left" w:pos="658"/>
        </w:tabs>
        <w:spacing w:before="0" w:after="0" w:line="276" w:lineRule="auto"/>
        <w:ind w:firstLine="284"/>
        <w:rPr>
          <w:sz w:val="26"/>
          <w:szCs w:val="26"/>
        </w:rPr>
      </w:pPr>
    </w:p>
    <w:p w:rsidR="007E2DD1" w:rsidRDefault="00B22EFB" w:rsidP="00EE04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12"/>
        </w:tabs>
        <w:spacing w:after="0" w:line="276" w:lineRule="auto"/>
        <w:ind w:left="1580"/>
        <w:rPr>
          <w:rStyle w:val="11"/>
          <w:b/>
          <w:bCs/>
          <w:sz w:val="26"/>
          <w:szCs w:val="26"/>
        </w:rPr>
      </w:pPr>
      <w:bookmarkStart w:id="3" w:name="bookmark3"/>
      <w:r w:rsidRPr="00EE0401">
        <w:rPr>
          <w:rStyle w:val="11"/>
          <w:b/>
          <w:bCs/>
          <w:sz w:val="26"/>
          <w:szCs w:val="26"/>
        </w:rPr>
        <w:t>Ответственность контрактного управляющего</w:t>
      </w:r>
      <w:bookmarkEnd w:id="3"/>
    </w:p>
    <w:p w:rsidR="00EE0401" w:rsidRPr="00EE0401" w:rsidRDefault="00EE0401" w:rsidP="00EE0401">
      <w:pPr>
        <w:pStyle w:val="10"/>
        <w:keepNext/>
        <w:keepLines/>
        <w:shd w:val="clear" w:color="auto" w:fill="auto"/>
        <w:tabs>
          <w:tab w:val="left" w:pos="1912"/>
        </w:tabs>
        <w:spacing w:after="0" w:line="276" w:lineRule="auto"/>
        <w:ind w:left="1580"/>
        <w:rPr>
          <w:sz w:val="26"/>
          <w:szCs w:val="26"/>
        </w:rPr>
      </w:pP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76" w:lineRule="auto"/>
        <w:ind w:firstLine="284"/>
        <w:rPr>
          <w:sz w:val="26"/>
          <w:szCs w:val="26"/>
        </w:rPr>
      </w:pPr>
      <w:proofErr w:type="gramStart"/>
      <w:r w:rsidRPr="00EE0401">
        <w:rPr>
          <w:rStyle w:val="21"/>
          <w:sz w:val="26"/>
          <w:szCs w:val="26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E2DD1" w:rsidRPr="00EE0401" w:rsidRDefault="00B22EFB" w:rsidP="00EE0401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firstLine="284"/>
        <w:rPr>
          <w:sz w:val="26"/>
          <w:szCs w:val="26"/>
        </w:rPr>
      </w:pPr>
      <w:r w:rsidRPr="00EE0401">
        <w:rPr>
          <w:rStyle w:val="21"/>
          <w:sz w:val="26"/>
          <w:szCs w:val="26"/>
        </w:rPr>
        <w:t>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директора ГБУСО Псковской области «Центр помощи детям, оставшимся без попечени</w:t>
      </w:r>
      <w:r w:rsidR="00B31CCC" w:rsidRPr="00EE0401">
        <w:rPr>
          <w:rStyle w:val="21"/>
          <w:sz w:val="26"/>
          <w:szCs w:val="26"/>
        </w:rPr>
        <w:t>я родителей, Печорского района»</w:t>
      </w:r>
      <w:r w:rsidRPr="00EE0401">
        <w:rPr>
          <w:rStyle w:val="21"/>
          <w:sz w:val="26"/>
          <w:szCs w:val="26"/>
        </w:rPr>
        <w:t>.</w:t>
      </w:r>
    </w:p>
    <w:sectPr w:rsidR="007E2DD1" w:rsidRPr="00EE0401" w:rsidSect="00A24F9C">
      <w:headerReference w:type="default" r:id="rId7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B3" w:rsidRDefault="00D069B3" w:rsidP="007E2DD1">
      <w:r>
        <w:separator/>
      </w:r>
    </w:p>
  </w:endnote>
  <w:endnote w:type="continuationSeparator" w:id="0">
    <w:p w:rsidR="00D069B3" w:rsidRDefault="00D069B3" w:rsidP="007E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B3" w:rsidRDefault="00D069B3"/>
  </w:footnote>
  <w:footnote w:type="continuationSeparator" w:id="0">
    <w:p w:rsidR="00D069B3" w:rsidRDefault="00D069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D1" w:rsidRDefault="007E2DD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AAF"/>
    <w:multiLevelType w:val="multilevel"/>
    <w:tmpl w:val="7476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2DD1"/>
    <w:rsid w:val="002A1523"/>
    <w:rsid w:val="007E2DD1"/>
    <w:rsid w:val="00845F85"/>
    <w:rsid w:val="00A24F9C"/>
    <w:rsid w:val="00B22EFB"/>
    <w:rsid w:val="00B31CCC"/>
    <w:rsid w:val="00CA37B9"/>
    <w:rsid w:val="00D069B3"/>
    <w:rsid w:val="00E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D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D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E2D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E2D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2D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E2D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7E2D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E2D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2D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micSansMS9pt">
    <w:name w:val="Колонтитул + Comic Sans MS;9 pt"/>
    <w:basedOn w:val="a4"/>
    <w:rsid w:val="007E2DD1"/>
    <w:rPr>
      <w:rFonts w:ascii="Comic Sans MS" w:eastAsia="Comic Sans MS" w:hAnsi="Comic Sans MS" w:cs="Comic Sans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7E2DD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E2DD1"/>
    <w:pPr>
      <w:shd w:val="clear" w:color="auto" w:fill="FFFFFF"/>
      <w:spacing w:before="360" w:after="240" w:line="27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E2DD1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E2DD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7E2D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A24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F9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24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F9C"/>
    <w:rPr>
      <w:color w:val="000000"/>
    </w:rPr>
  </w:style>
  <w:style w:type="paragraph" w:customStyle="1" w:styleId="ConsPlusTitle">
    <w:name w:val="ConsPlusTitle"/>
    <w:rsid w:val="00B31CC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table" w:styleId="ab">
    <w:name w:val="Table Grid"/>
    <w:basedOn w:val="a1"/>
    <w:uiPriority w:val="59"/>
    <w:rsid w:val="00B31C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</cp:lastModifiedBy>
  <cp:revision>2</cp:revision>
  <cp:lastPrinted>2023-09-28T12:50:00Z</cp:lastPrinted>
  <dcterms:created xsi:type="dcterms:W3CDTF">2023-09-28T12:52:00Z</dcterms:created>
  <dcterms:modified xsi:type="dcterms:W3CDTF">2023-09-28T12:52:00Z</dcterms:modified>
</cp:coreProperties>
</file>