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95" w:rsidRPr="003854B1" w:rsidRDefault="005D0A95" w:rsidP="003854B1">
      <w:pPr>
        <w:widowControl w:val="0"/>
        <w:autoSpaceDE w:val="0"/>
        <w:autoSpaceDN w:val="0"/>
        <w:adjustRightInd w:val="0"/>
        <w:spacing w:line="360" w:lineRule="auto"/>
        <w:ind w:left="5013"/>
        <w:jc w:val="center"/>
        <w:rPr>
          <w:rFonts w:ascii="Times New Roman CYR" w:hAnsi="Times New Roman CYR" w:cs="Times New Roman CYR"/>
          <w:b/>
          <w:color w:val="26282F"/>
        </w:rPr>
      </w:pPr>
      <w:r w:rsidRPr="003854B1">
        <w:rPr>
          <w:rFonts w:ascii="Times New Roman CYR" w:hAnsi="Times New Roman CYR" w:cs="Times New Roman CYR"/>
          <w:b/>
          <w:color w:val="26282F"/>
        </w:rPr>
        <w:t>УТВЕРЖДАЮ</w:t>
      </w:r>
    </w:p>
    <w:p w:rsidR="005D0A95" w:rsidRPr="003854B1" w:rsidRDefault="003854B1" w:rsidP="003854B1">
      <w:pPr>
        <w:widowControl w:val="0"/>
        <w:autoSpaceDE w:val="0"/>
        <w:autoSpaceDN w:val="0"/>
        <w:adjustRightInd w:val="0"/>
        <w:spacing w:line="360" w:lineRule="auto"/>
        <w:ind w:left="4950"/>
        <w:jc w:val="right"/>
      </w:pPr>
      <w:r w:rsidRPr="003854B1">
        <w:rPr>
          <w:rFonts w:ascii="Times New Roman CYR" w:hAnsi="Times New Roman CYR" w:cs="Times New Roman CYR"/>
          <w:color w:val="26282F"/>
        </w:rPr>
        <w:t>Д</w:t>
      </w:r>
      <w:r w:rsidR="005D0A95" w:rsidRPr="003854B1">
        <w:rPr>
          <w:rFonts w:ascii="Times New Roman CYR" w:hAnsi="Times New Roman CYR" w:cs="Times New Roman CYR"/>
          <w:color w:val="26282F"/>
        </w:rPr>
        <w:t>иректор</w:t>
      </w:r>
      <w:r w:rsidRPr="003854B1">
        <w:rPr>
          <w:rFonts w:ascii="Times New Roman CYR" w:hAnsi="Times New Roman CYR" w:cs="Times New Roman CYR"/>
          <w:color w:val="26282F"/>
        </w:rPr>
        <w:t xml:space="preserve"> </w:t>
      </w:r>
      <w:r w:rsidR="005D0A95" w:rsidRPr="003854B1">
        <w:t>_________________</w:t>
      </w:r>
      <w:r w:rsidRPr="003854B1">
        <w:rPr>
          <w:rFonts w:ascii="Times New Roman CYR" w:hAnsi="Times New Roman CYR" w:cs="Times New Roman CYR"/>
        </w:rPr>
        <w:t>Г.А</w:t>
      </w:r>
      <w:r w:rsidR="005D0A95" w:rsidRPr="003854B1">
        <w:rPr>
          <w:rFonts w:ascii="Times New Roman CYR" w:hAnsi="Times New Roman CYR" w:cs="Times New Roman CYR"/>
        </w:rPr>
        <w:t>. Печникова</w:t>
      </w:r>
    </w:p>
    <w:p w:rsidR="005D0A95" w:rsidRPr="003854B1" w:rsidRDefault="005D0A95" w:rsidP="003854B1">
      <w:pPr>
        <w:widowControl w:val="0"/>
        <w:tabs>
          <w:tab w:val="left" w:pos="3041"/>
        </w:tabs>
        <w:autoSpaceDE w:val="0"/>
        <w:autoSpaceDN w:val="0"/>
        <w:adjustRightInd w:val="0"/>
        <w:spacing w:line="360" w:lineRule="auto"/>
        <w:ind w:left="4950"/>
        <w:jc w:val="right"/>
        <w:rPr>
          <w:rFonts w:ascii="Times New Roman CYR" w:hAnsi="Times New Roman CYR" w:cs="Times New Roman CYR"/>
          <w:color w:val="26282F"/>
          <w:u w:val="single"/>
        </w:rPr>
      </w:pPr>
      <w:r w:rsidRPr="003854B1">
        <w:rPr>
          <w:rFonts w:ascii="Times New Roman CYR" w:hAnsi="Times New Roman CYR" w:cs="Times New Roman CYR"/>
          <w:color w:val="26282F"/>
        </w:rPr>
        <w:t xml:space="preserve">приказ </w:t>
      </w:r>
      <w:r w:rsidR="003854B1" w:rsidRPr="003854B1">
        <w:rPr>
          <w:rFonts w:ascii="Times New Roman CYR" w:hAnsi="Times New Roman CYR" w:cs="Times New Roman CYR"/>
          <w:color w:val="26282F"/>
        </w:rPr>
        <w:t>№</w:t>
      </w:r>
      <w:r w:rsidR="00C47A04">
        <w:rPr>
          <w:rFonts w:ascii="Times New Roman CYR" w:hAnsi="Times New Roman CYR" w:cs="Times New Roman CYR"/>
          <w:color w:val="26282F"/>
        </w:rPr>
        <w:t>56-О</w:t>
      </w:r>
      <w:r w:rsidR="003854B1">
        <w:rPr>
          <w:rFonts w:ascii="Times New Roman CYR" w:hAnsi="Times New Roman CYR" w:cs="Times New Roman CYR"/>
          <w:color w:val="26282F"/>
        </w:rPr>
        <w:t xml:space="preserve"> </w:t>
      </w:r>
      <w:r w:rsidRPr="003854B1">
        <w:rPr>
          <w:rFonts w:ascii="Times New Roman CYR" w:hAnsi="Times New Roman CYR" w:cs="Times New Roman CYR"/>
          <w:color w:val="26282F"/>
        </w:rPr>
        <w:t xml:space="preserve">от </w:t>
      </w:r>
      <w:r w:rsidR="00C47A04">
        <w:rPr>
          <w:rFonts w:ascii="Times New Roman CYR" w:hAnsi="Times New Roman CYR" w:cs="Times New Roman CYR"/>
          <w:color w:val="26282F"/>
        </w:rPr>
        <w:t>«01</w:t>
      </w:r>
      <w:r w:rsidR="003854B1" w:rsidRPr="003854B1">
        <w:rPr>
          <w:rFonts w:ascii="Times New Roman CYR" w:hAnsi="Times New Roman CYR" w:cs="Times New Roman CYR"/>
          <w:color w:val="26282F"/>
        </w:rPr>
        <w:t>»</w:t>
      </w:r>
      <w:r w:rsidR="00C47A04">
        <w:rPr>
          <w:rFonts w:ascii="Times New Roman CYR" w:hAnsi="Times New Roman CYR" w:cs="Times New Roman CYR"/>
          <w:color w:val="26282F"/>
        </w:rPr>
        <w:t xml:space="preserve"> сентября 2024</w:t>
      </w:r>
      <w:r w:rsidR="00317CBF" w:rsidRPr="003854B1">
        <w:rPr>
          <w:rFonts w:ascii="Times New Roman CYR" w:hAnsi="Times New Roman CYR" w:cs="Times New Roman CYR"/>
          <w:color w:val="26282F"/>
        </w:rPr>
        <w:t xml:space="preserve"> г.</w:t>
      </w:r>
      <w:r w:rsidRPr="003854B1">
        <w:rPr>
          <w:rFonts w:ascii="Times New Roman CYR" w:hAnsi="Times New Roman CYR" w:cs="Times New Roman CYR"/>
          <w:color w:val="26282F"/>
          <w:u w:val="single"/>
        </w:rPr>
        <w:t xml:space="preserve">     </w:t>
      </w:r>
    </w:p>
    <w:p w:rsidR="005D0A95" w:rsidRPr="003854B1" w:rsidRDefault="005D0A95">
      <w:pPr>
        <w:widowControl w:val="0"/>
        <w:autoSpaceDE w:val="0"/>
        <w:autoSpaceDN w:val="0"/>
        <w:adjustRightInd w:val="0"/>
        <w:spacing w:line="276" w:lineRule="auto"/>
        <w:ind w:left="6125"/>
        <w:jc w:val="center"/>
        <w:rPr>
          <w:rFonts w:ascii="Calibri" w:hAnsi="Calibri" w:cs="Calibri"/>
        </w:rPr>
      </w:pPr>
    </w:p>
    <w:p w:rsidR="005D0A95" w:rsidRPr="003854B1" w:rsidRDefault="005D0A95">
      <w:pPr>
        <w:widowControl w:val="0"/>
        <w:autoSpaceDE w:val="0"/>
        <w:autoSpaceDN w:val="0"/>
        <w:adjustRightInd w:val="0"/>
        <w:spacing w:after="200" w:line="276" w:lineRule="auto"/>
        <w:ind w:left="6125"/>
        <w:jc w:val="center"/>
        <w:rPr>
          <w:rFonts w:ascii="Calibri" w:hAnsi="Calibri" w:cs="Calibri"/>
        </w:rPr>
      </w:pP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3854B1">
        <w:rPr>
          <w:rFonts w:ascii="Times New Roman CYR" w:hAnsi="Times New Roman CYR" w:cs="Times New Roman CYR"/>
          <w:b/>
          <w:bCs/>
        </w:rPr>
        <w:t>Положение</w:t>
      </w:r>
    </w:p>
    <w:p w:rsid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 w:rsidRPr="003854B1">
        <w:rPr>
          <w:rFonts w:ascii="Times New Roman CYR" w:hAnsi="Times New Roman CYR" w:cs="Times New Roman CYR"/>
        </w:rPr>
        <w:t>о Попечительском совете</w:t>
      </w:r>
      <w:r w:rsidRPr="003854B1">
        <w:rPr>
          <w:rFonts w:ascii="Times New Roman CYR" w:hAnsi="Times New Roman CYR" w:cs="Times New Roman CYR"/>
          <w:b/>
          <w:bCs/>
        </w:rPr>
        <w:t xml:space="preserve"> </w:t>
      </w:r>
      <w:r w:rsidRPr="003854B1">
        <w:rPr>
          <w:rFonts w:ascii="Times New Roman CYR" w:hAnsi="Times New Roman CYR" w:cs="Times New Roman CYR"/>
        </w:rPr>
        <w:t>государственного бюджетного учреждения</w:t>
      </w:r>
    </w:p>
    <w:p w:rsid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 w:rsidRPr="003854B1">
        <w:rPr>
          <w:rFonts w:ascii="Times New Roman CYR" w:hAnsi="Times New Roman CYR" w:cs="Times New Roman CYR"/>
        </w:rPr>
        <w:t xml:space="preserve"> социального обслуживания </w:t>
      </w:r>
      <w:r w:rsidR="003854B1">
        <w:rPr>
          <w:rFonts w:ascii="Times New Roman CYR" w:hAnsi="Times New Roman CYR" w:cs="Times New Roman CYR"/>
        </w:rPr>
        <w:t xml:space="preserve">Псковской области 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</w:pPr>
      <w:r w:rsidRPr="003854B1">
        <w:t>«</w:t>
      </w:r>
      <w:r w:rsidRPr="003854B1">
        <w:rPr>
          <w:rFonts w:ascii="Times New Roman CYR" w:hAnsi="Times New Roman CYR" w:cs="Times New Roman CYR"/>
        </w:rPr>
        <w:t>Центр помощи детям, оставшимся без попечения родителей, Печорского района</w:t>
      </w:r>
      <w:r w:rsidRPr="003854B1">
        <w:t>»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</w:pP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</w:pPr>
    </w:p>
    <w:p w:rsidR="005D0A95" w:rsidRPr="003854B1" w:rsidRDefault="005D0A95" w:rsidP="0038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 xml:space="preserve">  </w:t>
      </w:r>
      <w:proofErr w:type="gramStart"/>
      <w:r w:rsidR="0072202A" w:rsidRPr="003854B1">
        <w:t>В</w:t>
      </w:r>
      <w:r w:rsidRPr="003854B1">
        <w:t xml:space="preserve"> Государственном бюджетном учреждении социального обслуживания «Центр помощи детям, оставшимся без попечения родителей, Печорского района» (далее </w:t>
      </w:r>
      <w:r w:rsidR="0072202A" w:rsidRPr="003854B1">
        <w:t>–</w:t>
      </w:r>
      <w:r w:rsidRPr="003854B1">
        <w:t xml:space="preserve"> ГБУСО</w:t>
      </w:r>
      <w:r w:rsidR="0072202A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района») создается Попечительский совет для решения различных проблем деятельности учреждения.</w:t>
      </w:r>
      <w:proofErr w:type="gramEnd"/>
    </w:p>
    <w:p w:rsidR="005D0A95" w:rsidRPr="003854B1" w:rsidRDefault="005D0A95" w:rsidP="003854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 xml:space="preserve">Попечительский совет ГБУСО </w:t>
      </w:r>
      <w:r w:rsidR="0072202A" w:rsidRPr="003854B1">
        <w:t xml:space="preserve">Псковской области </w:t>
      </w:r>
      <w:r w:rsidRPr="003854B1">
        <w:t xml:space="preserve">«Центр помощи детям, оставшимся без попечения родителей, Печорского района» (далее - Попечительский совет) является совещательным органом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района», образованным для рассмотрения наиболее важных вопросов деятельности организации.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 xml:space="preserve">Структура, порядок формирования, срок полномочий, компетенция Попечительского совета и порядок принятия им решений определяются </w:t>
      </w:r>
      <w:r w:rsidR="00ED654B" w:rsidRPr="003854B1">
        <w:t>действующим уставом.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Попечительский совет действует на основе принципов гласности, добровольности участия и равноправия его членов.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proofErr w:type="gramStart"/>
      <w:r w:rsidRPr="003854B1"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Главного государственного управления социальной защиты населения Псковской области.</w:t>
      </w:r>
      <w:proofErr w:type="gramEnd"/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В своей деятельности Попечительский совет взаимодействует с администрацией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района». Попечительский совет не вправе вмешиваться в деятельность администрации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Решения Попечительского совета носят рекомендательный характер.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Члены Попечительского совета исполняют свои обязанности безвозмездно.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 xml:space="preserve">Попечительский совет составляет ежегодный отчет о своей работе и размещает его на официальном сайте ГБУСО </w:t>
      </w:r>
      <w:r w:rsidR="003854B1" w:rsidRPr="003854B1">
        <w:t xml:space="preserve">Псковской области </w:t>
      </w:r>
      <w:r w:rsidRPr="003854B1">
        <w:t xml:space="preserve">«Центр помощи детям, оставшимся без попечения родителей, Печорского района» в сети "Интернет". Отчет о работе Попечительского совета должен соответствовать требованиям законодательства Российской Федерации о защите персональных </w:t>
      </w:r>
      <w:r w:rsidRPr="003854B1">
        <w:lastRenderedPageBreak/>
        <w:t>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5D0A95" w:rsidRPr="003854B1" w:rsidRDefault="00ED654B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Ч</w:t>
      </w:r>
      <w:r w:rsidR="005D0A95" w:rsidRPr="003854B1">
        <w:t>исло членов Попечительского совета определяется директором  (администрацией)</w:t>
      </w:r>
      <w:r w:rsidR="005D0A95" w:rsidRPr="003854B1">
        <w:rPr>
          <w:color w:val="FF0000"/>
        </w:rPr>
        <w:t xml:space="preserve">  </w:t>
      </w:r>
      <w:r w:rsidR="005D0A95" w:rsidRPr="003854B1">
        <w:t>ГБУСО</w:t>
      </w:r>
      <w:r w:rsidR="003854B1" w:rsidRPr="003854B1">
        <w:t xml:space="preserve"> Псковской области</w:t>
      </w:r>
      <w:r w:rsidR="005D0A95" w:rsidRPr="003854B1">
        <w:t xml:space="preserve"> «Центр помощи детям, оставшимся без попечения родителей, Печорского района», но не может быть менее 5 человек.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proofErr w:type="gramStart"/>
      <w:r w:rsidRPr="003854B1">
        <w:t>В состав Попечительского совета могут входить представители органов государственной власти области, органов местного самоуправления, осуществляющих свою деятельность в сфере социального обслуживания,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деятели науки, образования</w:t>
      </w:r>
      <w:proofErr w:type="gramEnd"/>
      <w:r w:rsidRPr="003854B1">
        <w:t xml:space="preserve"> и культуры, предприниматели. Членами Попечительского совета не могут быть работники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Персональный состав Попечительского совета определяется директором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 xml:space="preserve">Попечительский совет создается на весь период деятельности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776"/>
        <w:jc w:val="both"/>
      </w:pPr>
      <w:r w:rsidRPr="003854B1">
        <w:t>Основными задачами Попечительского совета являются: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 xml:space="preserve">а) содействие в решении текущих и перспективных задач развития и эффективного функционирования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района», улучшения качества его работы;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б) содействие в привлечении финансовых и материальных сре</w:t>
      </w:r>
      <w:proofErr w:type="gramStart"/>
      <w:r w:rsidRPr="003854B1">
        <w:t>дств дл</w:t>
      </w:r>
      <w:proofErr w:type="gramEnd"/>
      <w:r w:rsidRPr="003854B1">
        <w:t>я обеспечения деятельности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в) содействие в совершенствовании материально-технической базы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г) содействие в улучшении качества предоставляемых социальных услуг;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proofErr w:type="spellStart"/>
      <w:r w:rsidRPr="003854B1">
        <w:t>д</w:t>
      </w:r>
      <w:proofErr w:type="spellEnd"/>
      <w:r w:rsidRPr="003854B1">
        <w:t>) содействие в повышении квалификации работников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района», стимулировании их профессионального развития;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 xml:space="preserve">е) содействие в повышении информационной открытости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ж) содействие в решении иных вопросов, связанных с повышением эффективности деятельности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Для выполнения возложенных на него задач Попечительский совет имеет право: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 xml:space="preserve">а) запрашивать информацию от администрации ГБУСО </w:t>
      </w:r>
      <w:r w:rsidR="003854B1" w:rsidRPr="003854B1">
        <w:t xml:space="preserve">Псковской области </w:t>
      </w:r>
      <w:r w:rsidRPr="003854B1">
        <w:t xml:space="preserve">«Центр помощи </w:t>
      </w:r>
      <w:r w:rsidRPr="003854B1">
        <w:lastRenderedPageBreak/>
        <w:t>детям, оставшимся без попечения родителей, Печорского района» о реализации принятых Попечительским советом решений;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б) вносить администрации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 предложения по вопросам совершенствования деятельности учреждения;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г) участвовать в подготовке предложений по совершенствованию законодательства Российской Федерации и законодательства области по вопросам, отнесенным к компетенции Попечительского совета;</w:t>
      </w:r>
    </w:p>
    <w:p w:rsidR="005D0A95" w:rsidRPr="003854B1" w:rsidRDefault="005D0A95" w:rsidP="003854B1">
      <w:pPr>
        <w:widowControl w:val="0"/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proofErr w:type="spellStart"/>
      <w:r w:rsidRPr="003854B1">
        <w:t>д</w:t>
      </w:r>
      <w:proofErr w:type="spellEnd"/>
      <w:r w:rsidRPr="003854B1">
        <w:t>) осуществлять иные права, не противоречащие законодательству.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Председатель Попечительского совета руководит работой Попечительского совета, ведёт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Попечительский совет вправе в любое время переизбрать своего председателя.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Заседание Попечительского совета считается правомочным, если на нём присутствует более половины членов Попечительского совета.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 w:rsidRPr="003854B1">
        <w:t xml:space="preserve">В заседаниях Попечительского совета с правом совещательного голоса участвует директор ГБУСО </w:t>
      </w:r>
      <w:r w:rsidR="003854B1" w:rsidRPr="003854B1">
        <w:t xml:space="preserve">Псковской области </w:t>
      </w:r>
      <w:r w:rsidRPr="003854B1">
        <w:t>«Центр помощи детям, оставшимся без попечения родителей, Печорского района», а в его отсутствие - лицо, его замещающее.</w:t>
      </w:r>
    </w:p>
    <w:p w:rsidR="005D0A95" w:rsidRPr="003854B1" w:rsidRDefault="005D0A95" w:rsidP="003854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540"/>
        <w:jc w:val="both"/>
        <w:rPr>
          <w:b/>
          <w:bCs/>
        </w:rPr>
      </w:pPr>
      <w:r w:rsidRPr="003854B1"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ГБУСО</w:t>
      </w:r>
      <w:r w:rsidR="003854B1" w:rsidRPr="003854B1">
        <w:t xml:space="preserve"> Псковской области</w:t>
      </w:r>
      <w:r w:rsidRPr="003854B1">
        <w:t xml:space="preserve"> «Центр помощи детям, оставшимся без попечения родителей, Печорского района».</w:t>
      </w:r>
    </w:p>
    <w:p w:rsidR="005756C9" w:rsidRPr="003854B1" w:rsidRDefault="005756C9" w:rsidP="001B26B7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5756C9" w:rsidRPr="003854B1" w:rsidRDefault="005756C9" w:rsidP="001B26B7">
      <w:pPr>
        <w:widowControl w:val="0"/>
        <w:autoSpaceDE w:val="0"/>
        <w:autoSpaceDN w:val="0"/>
        <w:adjustRightInd w:val="0"/>
        <w:spacing w:after="200" w:line="276" w:lineRule="auto"/>
        <w:jc w:val="both"/>
      </w:pPr>
    </w:p>
    <w:p w:rsidR="005756C9" w:rsidRPr="003854B1" w:rsidRDefault="005756C9" w:rsidP="005756C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5756C9" w:rsidRPr="003854B1" w:rsidRDefault="005756C9" w:rsidP="005756C9">
      <w:pPr>
        <w:widowControl w:val="0"/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</w:rPr>
      </w:pPr>
    </w:p>
    <w:p w:rsidR="005756C9" w:rsidRPr="003854B1" w:rsidRDefault="005756C9" w:rsidP="005756C9">
      <w:pPr>
        <w:widowControl w:val="0"/>
        <w:autoSpaceDE w:val="0"/>
        <w:autoSpaceDN w:val="0"/>
        <w:adjustRightInd w:val="0"/>
        <w:spacing w:after="200"/>
        <w:jc w:val="both"/>
        <w:rPr>
          <w:b/>
          <w:bCs/>
        </w:rPr>
      </w:pPr>
    </w:p>
    <w:sectPr w:rsidR="005756C9" w:rsidRPr="003854B1" w:rsidSect="00890FBC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E6AAA6"/>
    <w:lvl w:ilvl="0">
      <w:numFmt w:val="bullet"/>
      <w:lvlText w:val="*"/>
      <w:lvlJc w:val="left"/>
    </w:lvl>
  </w:abstractNum>
  <w:abstractNum w:abstractNumId="1">
    <w:nsid w:val="0AEF263F"/>
    <w:multiLevelType w:val="hybridMultilevel"/>
    <w:tmpl w:val="DCFC5522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B433CE3"/>
    <w:multiLevelType w:val="hybridMultilevel"/>
    <w:tmpl w:val="0A744C9C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23BD4E50"/>
    <w:multiLevelType w:val="hybridMultilevel"/>
    <w:tmpl w:val="28BC00C6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DF431AC"/>
    <w:multiLevelType w:val="hybridMultilevel"/>
    <w:tmpl w:val="9E0CA6FC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8F95B8C"/>
    <w:multiLevelType w:val="hybridMultilevel"/>
    <w:tmpl w:val="972863DC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52EF735A"/>
    <w:multiLevelType w:val="hybridMultilevel"/>
    <w:tmpl w:val="1AF6C286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530E004E"/>
    <w:multiLevelType w:val="hybridMultilevel"/>
    <w:tmpl w:val="B2607E28"/>
    <w:lvl w:ilvl="0" w:tplc="4F62EBB6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924456"/>
    <w:multiLevelType w:val="singleLevel"/>
    <w:tmpl w:val="6B0885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sz w:val="24"/>
        <w:szCs w:val="24"/>
      </w:rPr>
    </w:lvl>
  </w:abstractNum>
  <w:abstractNum w:abstractNumId="9">
    <w:nsid w:val="60DE70B4"/>
    <w:multiLevelType w:val="singleLevel"/>
    <w:tmpl w:val="0A2E05A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sz w:val="24"/>
        <w:szCs w:val="24"/>
      </w:rPr>
    </w:lvl>
  </w:abstractNum>
  <w:abstractNum w:abstractNumId="10">
    <w:nsid w:val="6E127A70"/>
    <w:multiLevelType w:val="hybridMultilevel"/>
    <w:tmpl w:val="F886C1E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CFE7D43"/>
    <w:multiLevelType w:val="hybridMultilevel"/>
    <w:tmpl w:val="780AA5AA"/>
    <w:lvl w:ilvl="0" w:tplc="4F62E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9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5D0A95"/>
    <w:rsid w:val="00044E91"/>
    <w:rsid w:val="001B26B7"/>
    <w:rsid w:val="00317CBF"/>
    <w:rsid w:val="003854B1"/>
    <w:rsid w:val="004125AA"/>
    <w:rsid w:val="005756C9"/>
    <w:rsid w:val="00595C7D"/>
    <w:rsid w:val="005D0A95"/>
    <w:rsid w:val="0072202A"/>
    <w:rsid w:val="007C0325"/>
    <w:rsid w:val="008047C1"/>
    <w:rsid w:val="00890FBC"/>
    <w:rsid w:val="008C6D86"/>
    <w:rsid w:val="009D3284"/>
    <w:rsid w:val="00C47A04"/>
    <w:rsid w:val="00C9277A"/>
    <w:rsid w:val="00ED654B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A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ТУ</dc:creator>
  <cp:lastModifiedBy>Галина</cp:lastModifiedBy>
  <cp:revision>4</cp:revision>
  <cp:lastPrinted>2015-06-24T13:57:00Z</cp:lastPrinted>
  <dcterms:created xsi:type="dcterms:W3CDTF">2020-08-26T08:36:00Z</dcterms:created>
  <dcterms:modified xsi:type="dcterms:W3CDTF">2024-02-21T08:08:00Z</dcterms:modified>
</cp:coreProperties>
</file>