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69" w:rsidRDefault="0075167D" w:rsidP="0075167D">
      <w:pPr>
        <w:jc w:val="center"/>
        <w:rPr>
          <w:b/>
        </w:rPr>
      </w:pPr>
      <w:bookmarkStart w:id="0" w:name="bookmark1"/>
      <w:r>
        <w:rPr>
          <w:b/>
        </w:rPr>
        <w:t xml:space="preserve">                                                                                 </w:t>
      </w:r>
      <w:r w:rsidR="00466669" w:rsidRPr="00904604">
        <w:rPr>
          <w:b/>
        </w:rPr>
        <w:t>УТВЕРЖДАЮ:</w:t>
      </w:r>
    </w:p>
    <w:p w:rsidR="0075167D" w:rsidRPr="00904604" w:rsidRDefault="0075167D" w:rsidP="00466669">
      <w:pPr>
        <w:jc w:val="right"/>
        <w:rPr>
          <w:b/>
        </w:rPr>
      </w:pPr>
    </w:p>
    <w:p w:rsidR="00466669" w:rsidRDefault="00466669" w:rsidP="0075167D">
      <w:pPr>
        <w:jc w:val="right"/>
      </w:pPr>
      <w:r>
        <w:t xml:space="preserve">Директор </w:t>
      </w:r>
      <w:proofErr w:type="spellStart"/>
      <w:r w:rsidR="0075167D">
        <w:t>_______________Печникова</w:t>
      </w:r>
      <w:proofErr w:type="spellEnd"/>
      <w:r w:rsidR="0075167D">
        <w:t xml:space="preserve"> Г.А</w:t>
      </w:r>
      <w:r>
        <w:t>.</w:t>
      </w:r>
    </w:p>
    <w:p w:rsidR="0075167D" w:rsidRDefault="0075167D" w:rsidP="0075167D">
      <w:pPr>
        <w:jc w:val="right"/>
      </w:pPr>
    </w:p>
    <w:p w:rsidR="00466669" w:rsidRDefault="0075167D" w:rsidP="00466669">
      <w:pPr>
        <w:jc w:val="right"/>
      </w:pPr>
      <w:r>
        <w:t>приказ № 2-О «09</w:t>
      </w:r>
      <w:r w:rsidR="00466669">
        <w:t>»</w:t>
      </w:r>
      <w:r w:rsidR="00645429">
        <w:t xml:space="preserve"> </w:t>
      </w:r>
      <w:r>
        <w:t>января</w:t>
      </w:r>
      <w:r w:rsidR="00645429">
        <w:t xml:space="preserve"> </w:t>
      </w:r>
      <w:r>
        <w:t>2024</w:t>
      </w:r>
      <w:r w:rsidR="00466669">
        <w:t xml:space="preserve"> г.</w:t>
      </w:r>
    </w:p>
    <w:p w:rsidR="00466669" w:rsidRDefault="00466669">
      <w:pPr>
        <w:pStyle w:val="Style9"/>
        <w:keepNext/>
        <w:keepLines/>
        <w:shd w:val="clear" w:color="auto" w:fill="auto"/>
        <w:spacing w:before="0" w:after="71" w:line="280" w:lineRule="exact"/>
        <w:ind w:left="40"/>
        <w:rPr>
          <w:rStyle w:val="CharStyle10"/>
          <w:b/>
          <w:bCs/>
          <w:color w:val="000000"/>
        </w:rPr>
      </w:pPr>
    </w:p>
    <w:p w:rsidR="0062050C" w:rsidRDefault="0062050C">
      <w:pPr>
        <w:pStyle w:val="Style9"/>
        <w:keepNext/>
        <w:keepLines/>
        <w:shd w:val="clear" w:color="auto" w:fill="auto"/>
        <w:spacing w:before="0" w:after="71" w:line="280" w:lineRule="exact"/>
        <w:ind w:left="40"/>
      </w:pPr>
      <w:r>
        <w:rPr>
          <w:rStyle w:val="CharStyle10"/>
          <w:b/>
          <w:bCs/>
          <w:color w:val="000000"/>
        </w:rPr>
        <w:t>ПАСПОРТ</w:t>
      </w:r>
      <w:bookmarkEnd w:id="0"/>
    </w:p>
    <w:p w:rsidR="0062050C" w:rsidRDefault="0062050C">
      <w:pPr>
        <w:pStyle w:val="Style4"/>
        <w:shd w:val="clear" w:color="auto" w:fill="auto"/>
        <w:spacing w:after="223" w:line="283" w:lineRule="exact"/>
        <w:ind w:left="40"/>
        <w:jc w:val="center"/>
      </w:pPr>
      <w:r>
        <w:rPr>
          <w:rStyle w:val="CharStyle5"/>
          <w:color w:val="000000"/>
        </w:rPr>
        <w:t xml:space="preserve">доступности для инвалидов объекта социальной, инженерной и транспортной инфраструктур и предоставляемых на нем услуг в сфере </w:t>
      </w:r>
      <w:r w:rsidR="00466669">
        <w:rPr>
          <w:rStyle w:val="CharStyle5"/>
          <w:color w:val="000000"/>
        </w:rPr>
        <w:t>социальной защиты</w:t>
      </w:r>
    </w:p>
    <w:p w:rsidR="0062050C" w:rsidRDefault="0062050C">
      <w:pPr>
        <w:pStyle w:val="Style11"/>
        <w:keepNext/>
        <w:keepLines/>
        <w:shd w:val="clear" w:color="auto" w:fill="auto"/>
        <w:spacing w:before="0" w:after="123" w:line="230" w:lineRule="exact"/>
        <w:ind w:left="260"/>
      </w:pPr>
      <w:bookmarkStart w:id="1" w:name="bookmark2"/>
      <w:r>
        <w:rPr>
          <w:rStyle w:val="CharStyle12"/>
          <w:b/>
          <w:bCs/>
          <w:color w:val="000000"/>
        </w:rPr>
        <w:t>I. Краткая характеристика объекта</w:t>
      </w:r>
      <w:bookmarkEnd w:id="1"/>
    </w:p>
    <w:p w:rsidR="0062050C" w:rsidRDefault="0062050C">
      <w:pPr>
        <w:pStyle w:val="Style4"/>
        <w:shd w:val="clear" w:color="auto" w:fill="auto"/>
        <w:spacing w:after="298" w:line="230" w:lineRule="exact"/>
        <w:ind w:left="40"/>
        <w:jc w:val="both"/>
      </w:pPr>
      <w:r>
        <w:rPr>
          <w:rStyle w:val="CharStyle5"/>
          <w:color w:val="000000"/>
        </w:rPr>
        <w:t>Адрес объекта, на котором предоставляется услуга:</w:t>
      </w:r>
      <w:r w:rsidR="00665D19">
        <w:rPr>
          <w:rStyle w:val="CharStyle5"/>
          <w:color w:val="000000"/>
        </w:rPr>
        <w:t xml:space="preserve"> Псковская область, г</w:t>
      </w:r>
      <w:proofErr w:type="gramStart"/>
      <w:r w:rsidR="00665D19">
        <w:rPr>
          <w:rStyle w:val="CharStyle5"/>
          <w:color w:val="000000"/>
        </w:rPr>
        <w:t>.П</w:t>
      </w:r>
      <w:proofErr w:type="gramEnd"/>
      <w:r w:rsidR="00665D19">
        <w:rPr>
          <w:rStyle w:val="CharStyle5"/>
          <w:color w:val="000000"/>
        </w:rPr>
        <w:t>ечоры, д.27</w:t>
      </w:r>
      <w:r w:rsidR="0075167D">
        <w:rPr>
          <w:rStyle w:val="CharStyle5"/>
          <w:color w:val="000000"/>
        </w:rPr>
        <w:t>А</w:t>
      </w:r>
    </w:p>
    <w:p w:rsidR="0062050C" w:rsidRDefault="0062050C" w:rsidP="00904604">
      <w:pPr>
        <w:pStyle w:val="Style4"/>
        <w:shd w:val="clear" w:color="auto" w:fill="auto"/>
        <w:spacing w:after="0" w:line="230" w:lineRule="exact"/>
        <w:ind w:left="40"/>
        <w:jc w:val="both"/>
        <w:rPr>
          <w:rStyle w:val="CharStyle5"/>
          <w:color w:val="000000"/>
        </w:rPr>
      </w:pPr>
      <w:r>
        <w:rPr>
          <w:rStyle w:val="CharStyle5"/>
          <w:color w:val="000000"/>
        </w:rPr>
        <w:t>Наименование предоставляемой услуги:</w:t>
      </w:r>
    </w:p>
    <w:p w:rsidR="00904604" w:rsidRPr="00904604" w:rsidRDefault="00904604" w:rsidP="00904604">
      <w:pPr>
        <w:ind w:firstLine="709"/>
        <w:jc w:val="both"/>
      </w:pPr>
      <w:r w:rsidRPr="00904604">
        <w:t>-социально-бытовые услуги;</w:t>
      </w:r>
      <w:r w:rsidR="00165C4E">
        <w:t xml:space="preserve"> </w:t>
      </w:r>
      <w:proofErr w:type="gramStart"/>
      <w:r w:rsidRPr="00904604">
        <w:t>-с</w:t>
      </w:r>
      <w:proofErr w:type="gramEnd"/>
      <w:r w:rsidRPr="00904604">
        <w:t>оциально-педагогические услуги;</w:t>
      </w:r>
    </w:p>
    <w:p w:rsidR="00904604" w:rsidRPr="00904604" w:rsidRDefault="00904604" w:rsidP="00904604">
      <w:pPr>
        <w:ind w:firstLine="709"/>
        <w:jc w:val="both"/>
      </w:pPr>
      <w:r w:rsidRPr="00904604">
        <w:t>-социально-психологические услуги;</w:t>
      </w:r>
      <w:r w:rsidR="00165C4E">
        <w:t xml:space="preserve"> </w:t>
      </w:r>
      <w:proofErr w:type="gramStart"/>
      <w:r w:rsidRPr="00904604">
        <w:t>-с</w:t>
      </w:r>
      <w:proofErr w:type="gramEnd"/>
      <w:r w:rsidRPr="00904604">
        <w:t>оциально-медицинские услуги;</w:t>
      </w:r>
    </w:p>
    <w:p w:rsidR="00904604" w:rsidRPr="00904604" w:rsidRDefault="00904604" w:rsidP="00904604">
      <w:pPr>
        <w:ind w:firstLine="709"/>
        <w:jc w:val="both"/>
      </w:pPr>
      <w:r w:rsidRPr="00904604">
        <w:t xml:space="preserve">-социально-правовые </w:t>
      </w:r>
      <w:proofErr w:type="spellStart"/>
      <w:r w:rsidRPr="00904604">
        <w:t>услуги</w:t>
      </w:r>
      <w:proofErr w:type="gramStart"/>
      <w:r w:rsidRPr="00904604">
        <w:t>;-</w:t>
      </w:r>
      <w:proofErr w:type="gramEnd"/>
      <w:r w:rsidRPr="00904604">
        <w:t>социально-трудовые</w:t>
      </w:r>
      <w:proofErr w:type="spellEnd"/>
      <w:r w:rsidRPr="00904604">
        <w:t xml:space="preserve"> услуги;</w:t>
      </w:r>
    </w:p>
    <w:p w:rsidR="00904604" w:rsidRPr="00904604" w:rsidRDefault="00904604" w:rsidP="00904604">
      <w:pPr>
        <w:ind w:firstLine="709"/>
        <w:jc w:val="both"/>
      </w:pPr>
      <w:r w:rsidRPr="00904604">
        <w:t>-услуги в целях повышения коммуникативного потенциала  получателей социальных услуг, имеющих  ограничение жизнедеятельности, в том числе детей-инвалидов;</w:t>
      </w:r>
    </w:p>
    <w:p w:rsidR="00904604" w:rsidRPr="00904604" w:rsidRDefault="00904604" w:rsidP="00904604">
      <w:pPr>
        <w:ind w:firstLine="709"/>
        <w:jc w:val="both"/>
      </w:pPr>
      <w:r w:rsidRPr="00904604">
        <w:t>-срочные социальные услуги</w:t>
      </w:r>
      <w:r w:rsidR="00165C4E">
        <w:t>.</w:t>
      </w:r>
      <w:r w:rsidRPr="00904604">
        <w:t xml:space="preserve">  </w:t>
      </w:r>
    </w:p>
    <w:p w:rsidR="0062050C" w:rsidRDefault="0062050C">
      <w:pPr>
        <w:pStyle w:val="Style4"/>
        <w:shd w:val="clear" w:color="auto" w:fill="auto"/>
        <w:spacing w:after="0" w:line="302" w:lineRule="exact"/>
        <w:ind w:left="40"/>
        <w:jc w:val="both"/>
      </w:pPr>
      <w:r>
        <w:rPr>
          <w:rStyle w:val="CharStyle5"/>
          <w:color w:val="000000"/>
        </w:rPr>
        <w:t>Сведения об объекте:</w:t>
      </w:r>
    </w:p>
    <w:p w:rsidR="0062050C" w:rsidRDefault="0062050C">
      <w:pPr>
        <w:pStyle w:val="Style4"/>
        <w:shd w:val="clear" w:color="auto" w:fill="auto"/>
        <w:tabs>
          <w:tab w:val="left" w:leader="underscore" w:pos="3222"/>
          <w:tab w:val="left" w:leader="underscore" w:pos="4715"/>
        </w:tabs>
        <w:spacing w:after="0" w:line="302" w:lineRule="exact"/>
        <w:ind w:left="40"/>
        <w:jc w:val="both"/>
      </w:pPr>
      <w:r>
        <w:rPr>
          <w:rStyle w:val="CharStyle5"/>
          <w:color w:val="000000"/>
        </w:rPr>
        <w:t>отдельно стоящее здание</w:t>
      </w:r>
      <w:r w:rsidR="00466669">
        <w:rPr>
          <w:rStyle w:val="CharStyle5"/>
          <w:color w:val="000000"/>
        </w:rPr>
        <w:t xml:space="preserve"> 3 </w:t>
      </w:r>
      <w:r>
        <w:rPr>
          <w:rStyle w:val="CharStyle5"/>
          <w:color w:val="000000"/>
        </w:rPr>
        <w:t>этажей,</w:t>
      </w:r>
      <w:r w:rsidR="00466669">
        <w:rPr>
          <w:rStyle w:val="CharStyle5"/>
          <w:color w:val="000000"/>
        </w:rPr>
        <w:t xml:space="preserve">1644 </w:t>
      </w:r>
      <w:r>
        <w:rPr>
          <w:rStyle w:val="CharStyle5"/>
          <w:color w:val="000000"/>
        </w:rPr>
        <w:t>кв. м.</w:t>
      </w:r>
    </w:p>
    <w:p w:rsidR="0062050C" w:rsidRDefault="0062050C">
      <w:pPr>
        <w:pStyle w:val="Style4"/>
        <w:shd w:val="clear" w:color="auto" w:fill="auto"/>
        <w:tabs>
          <w:tab w:val="left" w:leader="underscore" w:pos="2123"/>
          <w:tab w:val="left" w:leader="underscore" w:pos="5478"/>
          <w:tab w:val="left" w:leader="underscore" w:pos="6813"/>
        </w:tabs>
        <w:spacing w:after="0" w:line="302" w:lineRule="exact"/>
        <w:ind w:left="40"/>
        <w:jc w:val="both"/>
      </w:pPr>
      <w:r>
        <w:rPr>
          <w:rStyle w:val="CharStyle5"/>
          <w:color w:val="000000"/>
        </w:rPr>
        <w:t>часть здания</w:t>
      </w:r>
      <w:r w:rsidR="00466669">
        <w:rPr>
          <w:rStyle w:val="CharStyle5"/>
          <w:color w:val="000000"/>
        </w:rPr>
        <w:t xml:space="preserve"> </w:t>
      </w:r>
      <w:r w:rsidR="00466669" w:rsidRPr="00466669">
        <w:rPr>
          <w:rStyle w:val="CharStyle5"/>
          <w:color w:val="000000"/>
          <w:u w:val="single"/>
        </w:rPr>
        <w:t>-</w:t>
      </w:r>
      <w:r w:rsidR="00466669">
        <w:rPr>
          <w:rStyle w:val="CharStyle5"/>
          <w:color w:val="000000"/>
        </w:rPr>
        <w:t xml:space="preserve"> </w:t>
      </w:r>
      <w:r>
        <w:rPr>
          <w:rStyle w:val="CharStyle5"/>
          <w:color w:val="000000"/>
        </w:rPr>
        <w:t>этажей (или помещение на</w:t>
      </w:r>
      <w:r w:rsidR="00466669">
        <w:rPr>
          <w:rStyle w:val="CharStyle5"/>
          <w:color w:val="000000"/>
        </w:rPr>
        <w:t xml:space="preserve">  </w:t>
      </w:r>
      <w:r w:rsidR="00466669" w:rsidRPr="00466669">
        <w:rPr>
          <w:rStyle w:val="CharStyle5"/>
          <w:color w:val="000000"/>
          <w:u w:val="single"/>
        </w:rPr>
        <w:t xml:space="preserve">- </w:t>
      </w:r>
      <w:r w:rsidR="00466669">
        <w:rPr>
          <w:rStyle w:val="CharStyle5"/>
          <w:color w:val="000000"/>
        </w:rPr>
        <w:t xml:space="preserve"> </w:t>
      </w:r>
      <w:r>
        <w:rPr>
          <w:rStyle w:val="CharStyle5"/>
          <w:color w:val="000000"/>
        </w:rPr>
        <w:t>этаже),</w:t>
      </w:r>
      <w:r w:rsidR="00466669">
        <w:rPr>
          <w:rStyle w:val="CharStyle5"/>
          <w:color w:val="000000"/>
        </w:rPr>
        <w:t xml:space="preserve"> </w:t>
      </w:r>
      <w:r w:rsidR="00466669" w:rsidRPr="00466669">
        <w:rPr>
          <w:rStyle w:val="CharStyle5"/>
          <w:color w:val="000000"/>
          <w:u w:val="single"/>
        </w:rPr>
        <w:t>-</w:t>
      </w:r>
      <w:r w:rsidR="00466669">
        <w:rPr>
          <w:rStyle w:val="CharStyle5"/>
          <w:color w:val="000000"/>
        </w:rPr>
        <w:t xml:space="preserve"> </w:t>
      </w:r>
      <w:r>
        <w:rPr>
          <w:rStyle w:val="CharStyle5"/>
          <w:color w:val="000000"/>
        </w:rPr>
        <w:t>кв. м.</w:t>
      </w:r>
    </w:p>
    <w:p w:rsidR="0062050C" w:rsidRDefault="0062050C">
      <w:pPr>
        <w:pStyle w:val="Style4"/>
        <w:shd w:val="clear" w:color="auto" w:fill="auto"/>
        <w:tabs>
          <w:tab w:val="left" w:leader="underscore" w:pos="6376"/>
        </w:tabs>
        <w:spacing w:after="0" w:line="302" w:lineRule="exact"/>
        <w:ind w:left="40"/>
        <w:jc w:val="both"/>
      </w:pPr>
      <w:r>
        <w:rPr>
          <w:rStyle w:val="CharStyle5"/>
          <w:color w:val="000000"/>
        </w:rPr>
        <w:t>наличие прилегающего земельного участка (</w:t>
      </w:r>
      <w:r w:rsidRPr="00466669">
        <w:rPr>
          <w:rStyle w:val="CharStyle5"/>
          <w:color w:val="000000"/>
          <w:u w:val="single"/>
        </w:rPr>
        <w:t>да</w:t>
      </w:r>
      <w:r>
        <w:rPr>
          <w:rStyle w:val="CharStyle5"/>
          <w:color w:val="000000"/>
        </w:rPr>
        <w:t>, нет);</w:t>
      </w:r>
      <w:r w:rsidR="0075167D">
        <w:rPr>
          <w:rStyle w:val="CharStyle5"/>
          <w:color w:val="000000"/>
        </w:rPr>
        <w:t xml:space="preserve"> 10752</w:t>
      </w:r>
      <w:r w:rsidR="00466669">
        <w:rPr>
          <w:rStyle w:val="CharStyle5"/>
          <w:color w:val="000000"/>
        </w:rPr>
        <w:t xml:space="preserve"> </w:t>
      </w:r>
      <w:r>
        <w:rPr>
          <w:rStyle w:val="CharStyle5"/>
          <w:color w:val="000000"/>
        </w:rPr>
        <w:t>кв. м</w:t>
      </w:r>
    </w:p>
    <w:p w:rsidR="00466669" w:rsidRDefault="0062050C" w:rsidP="00466669">
      <w:pPr>
        <w:ind w:firstLine="708"/>
        <w:jc w:val="both"/>
        <w:rPr>
          <w:b/>
          <w:sz w:val="22"/>
          <w:szCs w:val="22"/>
        </w:rPr>
      </w:pPr>
      <w:proofErr w:type="gramStart"/>
      <w:r>
        <w:rPr>
          <w:rStyle w:val="CharStyle5"/>
        </w:rPr>
        <w:t>Название организации, которая предоставляет услугу населению, (полное юридическое наименование (согласно уставу), краткое наименование:</w:t>
      </w:r>
      <w:r w:rsidR="00466669" w:rsidRPr="00466669">
        <w:rPr>
          <w:sz w:val="28"/>
          <w:szCs w:val="28"/>
        </w:rPr>
        <w:t xml:space="preserve"> </w:t>
      </w:r>
      <w:r w:rsidR="00466669" w:rsidRPr="00466669">
        <w:rPr>
          <w:sz w:val="22"/>
          <w:szCs w:val="22"/>
        </w:rPr>
        <w:t>государственное бюджетное учреждение социального обслуживания Псковской области «Центр помощи детям, оставшимся без попечения родителей,  Печорского района»</w:t>
      </w:r>
      <w:r w:rsidR="00466669" w:rsidRPr="00466669">
        <w:rPr>
          <w:b/>
          <w:sz w:val="22"/>
          <w:szCs w:val="22"/>
        </w:rPr>
        <w:t xml:space="preserve"> </w:t>
      </w:r>
      <w:proofErr w:type="gramEnd"/>
    </w:p>
    <w:p w:rsidR="00466669" w:rsidRPr="00466669" w:rsidRDefault="00466669" w:rsidP="00466669">
      <w:pPr>
        <w:ind w:firstLine="708"/>
        <w:jc w:val="both"/>
        <w:rPr>
          <w:sz w:val="22"/>
          <w:szCs w:val="22"/>
        </w:rPr>
      </w:pPr>
      <w:r w:rsidRPr="00466669">
        <w:rPr>
          <w:sz w:val="22"/>
          <w:szCs w:val="22"/>
        </w:rPr>
        <w:t>ГБУСО Псковской области «Центр помощи детям, оставшимся без попечения родителей,  Печорского района»</w:t>
      </w:r>
    </w:p>
    <w:p w:rsidR="0062050C" w:rsidRDefault="0062050C">
      <w:pPr>
        <w:pStyle w:val="Style4"/>
        <w:shd w:val="clear" w:color="auto" w:fill="auto"/>
        <w:spacing w:after="240" w:line="230" w:lineRule="exact"/>
        <w:ind w:left="40"/>
        <w:jc w:val="both"/>
      </w:pPr>
      <w:r>
        <w:rPr>
          <w:rStyle w:val="CharStyle5"/>
          <w:color w:val="000000"/>
        </w:rPr>
        <w:t>Юридический адрес организации:</w:t>
      </w:r>
      <w:r w:rsidR="00466669">
        <w:rPr>
          <w:rStyle w:val="CharStyle5"/>
          <w:color w:val="000000"/>
        </w:rPr>
        <w:t xml:space="preserve"> г</w:t>
      </w:r>
      <w:proofErr w:type="gramStart"/>
      <w:r w:rsidR="00466669">
        <w:rPr>
          <w:rStyle w:val="CharStyle5"/>
          <w:color w:val="000000"/>
        </w:rPr>
        <w:t>.П</w:t>
      </w:r>
      <w:proofErr w:type="gramEnd"/>
      <w:r w:rsidR="00466669">
        <w:rPr>
          <w:rStyle w:val="CharStyle5"/>
          <w:color w:val="000000"/>
        </w:rPr>
        <w:t>ечоры, ул.Свободы д.27</w:t>
      </w:r>
      <w:r w:rsidR="0075167D">
        <w:rPr>
          <w:rStyle w:val="CharStyle5"/>
          <w:color w:val="000000"/>
        </w:rPr>
        <w:t>А</w:t>
      </w:r>
    </w:p>
    <w:p w:rsidR="0062050C" w:rsidRDefault="0075167D" w:rsidP="00165C4E">
      <w:pPr>
        <w:pStyle w:val="Style4"/>
        <w:shd w:val="clear" w:color="auto" w:fill="auto"/>
        <w:spacing w:after="0" w:line="302" w:lineRule="exact"/>
        <w:ind w:left="40"/>
        <w:jc w:val="both"/>
      </w:pPr>
      <w:r>
        <w:rPr>
          <w:rStyle w:val="CharStyle5"/>
          <w:color w:val="000000"/>
        </w:rPr>
        <w:t xml:space="preserve">            </w:t>
      </w:r>
      <w:r w:rsidR="0062050C">
        <w:rPr>
          <w:rStyle w:val="CharStyle5"/>
          <w:color w:val="000000"/>
        </w:rPr>
        <w:t>Основание для пользования объектом (оперативное управление, аренда,</w:t>
      </w:r>
      <w:r>
        <w:rPr>
          <w:rStyle w:val="CharStyle5"/>
          <w:color w:val="000000"/>
        </w:rPr>
        <w:t xml:space="preserve"> </w:t>
      </w:r>
      <w:r w:rsidR="0062050C">
        <w:rPr>
          <w:rStyle w:val="CharStyle5"/>
          <w:color w:val="000000"/>
        </w:rPr>
        <w:t>собственность)</w:t>
      </w:r>
      <w:proofErr w:type="gramStart"/>
      <w:r w:rsidR="0062050C">
        <w:rPr>
          <w:rStyle w:val="CharStyle5"/>
          <w:color w:val="000000"/>
        </w:rPr>
        <w:t>:</w:t>
      </w:r>
      <w:r w:rsidR="00466669" w:rsidRPr="00466669">
        <w:rPr>
          <w:rStyle w:val="CharStyle5"/>
          <w:color w:val="000000"/>
          <w:u w:val="single"/>
        </w:rPr>
        <w:t>о</w:t>
      </w:r>
      <w:proofErr w:type="gramEnd"/>
      <w:r w:rsidR="00466669" w:rsidRPr="00466669">
        <w:rPr>
          <w:rStyle w:val="CharStyle5"/>
          <w:color w:val="000000"/>
          <w:u w:val="single"/>
        </w:rPr>
        <w:t>перативное управление</w:t>
      </w:r>
      <w:r w:rsidR="0062050C">
        <w:rPr>
          <w:rStyle w:val="CharStyle5"/>
          <w:color w:val="000000"/>
        </w:rPr>
        <w:tab/>
      </w:r>
    </w:p>
    <w:p w:rsidR="0062050C" w:rsidRPr="00466669" w:rsidRDefault="0062050C">
      <w:pPr>
        <w:pStyle w:val="Style4"/>
        <w:shd w:val="clear" w:color="auto" w:fill="auto"/>
        <w:tabs>
          <w:tab w:val="left" w:leader="underscore" w:pos="9030"/>
        </w:tabs>
        <w:spacing w:after="0" w:line="302" w:lineRule="exact"/>
        <w:ind w:left="40"/>
        <w:jc w:val="both"/>
        <w:rPr>
          <w:u w:val="single"/>
        </w:rPr>
      </w:pPr>
      <w:r>
        <w:rPr>
          <w:rStyle w:val="CharStyle5"/>
          <w:color w:val="000000"/>
        </w:rPr>
        <w:t>Форма собственности (государственная, негосударственная)</w:t>
      </w:r>
      <w:r w:rsidR="00466669">
        <w:rPr>
          <w:rStyle w:val="CharStyle5"/>
          <w:color w:val="000000"/>
        </w:rPr>
        <w:t xml:space="preserve"> </w:t>
      </w:r>
      <w:r w:rsidR="00466669" w:rsidRPr="00466669">
        <w:rPr>
          <w:rStyle w:val="CharStyle5"/>
          <w:color w:val="000000"/>
          <w:u w:val="single"/>
        </w:rPr>
        <w:t>государственная</w:t>
      </w:r>
    </w:p>
    <w:p w:rsidR="0062050C" w:rsidRDefault="0062050C">
      <w:pPr>
        <w:pStyle w:val="Style4"/>
        <w:shd w:val="clear" w:color="auto" w:fill="auto"/>
        <w:spacing w:after="0" w:line="302" w:lineRule="exact"/>
        <w:ind w:left="40"/>
        <w:jc w:val="center"/>
      </w:pPr>
      <w:proofErr w:type="gramStart"/>
      <w:r>
        <w:rPr>
          <w:rStyle w:val="CharStyle5"/>
          <w:color w:val="000000"/>
        </w:rPr>
        <w:t>Административно-территориальная подведомственность</w:t>
      </w:r>
      <w:r w:rsidR="0003015D">
        <w:rPr>
          <w:rStyle w:val="CharStyle13"/>
          <w:color w:val="000000"/>
        </w:rPr>
        <w:t xml:space="preserve"> (</w:t>
      </w:r>
      <w:r>
        <w:rPr>
          <w:rStyle w:val="CharStyle13"/>
          <w:color w:val="000000"/>
        </w:rPr>
        <w:t>федеральная, региональная,</w:t>
      </w:r>
      <w:proofErr w:type="gramEnd"/>
    </w:p>
    <w:p w:rsidR="0062050C" w:rsidRDefault="0062050C">
      <w:pPr>
        <w:pStyle w:val="Style14"/>
        <w:shd w:val="clear" w:color="auto" w:fill="auto"/>
        <w:tabs>
          <w:tab w:val="left" w:leader="underscore" w:pos="9083"/>
        </w:tabs>
        <w:ind w:left="40"/>
      </w:pPr>
      <w:r>
        <w:rPr>
          <w:rStyle w:val="CharStyle15"/>
          <w:i/>
          <w:iCs/>
          <w:color w:val="000000"/>
        </w:rPr>
        <w:t>муниципальная)'</w:t>
      </w:r>
      <w:proofErr w:type="gramStart"/>
      <w:r>
        <w:rPr>
          <w:rStyle w:val="CharStyle15"/>
          <w:i/>
          <w:iCs/>
          <w:color w:val="000000"/>
        </w:rPr>
        <w:t>.</w:t>
      </w:r>
      <w:r w:rsidR="00466669" w:rsidRPr="00466669">
        <w:rPr>
          <w:rStyle w:val="CharStyle15"/>
          <w:iCs/>
          <w:color w:val="000000"/>
          <w:u w:val="single"/>
        </w:rPr>
        <w:t>р</w:t>
      </w:r>
      <w:proofErr w:type="gramEnd"/>
      <w:r w:rsidR="00466669" w:rsidRPr="00466669">
        <w:rPr>
          <w:rStyle w:val="CharStyle15"/>
          <w:iCs/>
          <w:color w:val="000000"/>
          <w:u w:val="single"/>
        </w:rPr>
        <w:t>егиональная</w:t>
      </w:r>
      <w:r>
        <w:rPr>
          <w:rStyle w:val="CharStyle15"/>
          <w:i/>
          <w:iCs/>
          <w:color w:val="000000"/>
        </w:rPr>
        <w:tab/>
      </w:r>
    </w:p>
    <w:p w:rsidR="0062050C" w:rsidRDefault="0062050C">
      <w:pPr>
        <w:pStyle w:val="Style4"/>
        <w:shd w:val="clear" w:color="auto" w:fill="auto"/>
        <w:spacing w:after="418" w:line="302" w:lineRule="exact"/>
        <w:ind w:left="40"/>
        <w:jc w:val="both"/>
      </w:pPr>
      <w:r>
        <w:rPr>
          <w:rStyle w:val="CharStyle5"/>
          <w:color w:val="000000"/>
        </w:rPr>
        <w:t>Наименование и адрес вышестоящей организации:</w:t>
      </w:r>
      <w:r w:rsidR="00466669">
        <w:rPr>
          <w:rStyle w:val="CharStyle5"/>
          <w:color w:val="000000"/>
        </w:rPr>
        <w:t xml:space="preserve"> </w:t>
      </w:r>
      <w:r w:rsidR="0075167D">
        <w:rPr>
          <w:rStyle w:val="CharStyle5"/>
          <w:color w:val="000000"/>
        </w:rPr>
        <w:t>Комитет по социальной защите Псковской области</w:t>
      </w:r>
      <w:r w:rsidR="00466669">
        <w:rPr>
          <w:rStyle w:val="CharStyle5"/>
          <w:color w:val="000000"/>
        </w:rPr>
        <w:t>, г</w:t>
      </w:r>
      <w:proofErr w:type="gramStart"/>
      <w:r w:rsidR="00466669">
        <w:rPr>
          <w:rStyle w:val="CharStyle5"/>
          <w:color w:val="000000"/>
        </w:rPr>
        <w:t>.П</w:t>
      </w:r>
      <w:proofErr w:type="gramEnd"/>
      <w:r w:rsidR="00466669">
        <w:rPr>
          <w:rStyle w:val="CharStyle5"/>
          <w:color w:val="000000"/>
        </w:rPr>
        <w:t>сков, ул.Некрасова д.23</w:t>
      </w:r>
    </w:p>
    <w:p w:rsidR="0062050C" w:rsidRDefault="0062050C">
      <w:pPr>
        <w:pStyle w:val="Style11"/>
        <w:keepNext/>
        <w:keepLines/>
        <w:shd w:val="clear" w:color="auto" w:fill="auto"/>
        <w:spacing w:before="0" w:after="93" w:line="230" w:lineRule="exact"/>
        <w:ind w:left="40"/>
      </w:pPr>
      <w:bookmarkStart w:id="2" w:name="bookmark3"/>
      <w:r>
        <w:rPr>
          <w:rStyle w:val="CharStyle12"/>
          <w:b/>
          <w:bCs/>
          <w:color w:val="000000"/>
          <w:lang w:val="en-US"/>
        </w:rPr>
        <w:t>II</w:t>
      </w:r>
      <w:r>
        <w:rPr>
          <w:rStyle w:val="CharStyle12"/>
          <w:b/>
          <w:bCs/>
          <w:color w:val="000000"/>
        </w:rPr>
        <w:t>. Краткая характеристика предоставляемой на объекте услуги</w:t>
      </w:r>
      <w:bookmarkEnd w:id="2"/>
    </w:p>
    <w:p w:rsidR="0062050C" w:rsidRDefault="0075167D" w:rsidP="0062050C">
      <w:pPr>
        <w:pStyle w:val="Style14"/>
        <w:shd w:val="clear" w:color="auto" w:fill="auto"/>
        <w:spacing w:line="274" w:lineRule="exact"/>
        <w:ind w:right="360"/>
      </w:pPr>
      <w:r>
        <w:rPr>
          <w:rStyle w:val="CharStyle16"/>
          <w:color w:val="000000"/>
        </w:rPr>
        <w:t xml:space="preserve">              </w:t>
      </w:r>
      <w:proofErr w:type="gramStart"/>
      <w:r w:rsidR="0062050C">
        <w:rPr>
          <w:rStyle w:val="CharStyle16"/>
          <w:color w:val="000000"/>
        </w:rPr>
        <w:t>Сфера деятельности</w:t>
      </w:r>
      <w:r w:rsidR="0062050C">
        <w:rPr>
          <w:rStyle w:val="CharStyle15"/>
          <w:i/>
          <w:iCs/>
          <w:color w:val="000000"/>
        </w:rPr>
        <w:t xml:space="preserve"> (трудовая деятельность, содействие в обеспечении занятости,  </w:t>
      </w:r>
      <w:r w:rsidR="0062050C" w:rsidRPr="00466669">
        <w:rPr>
          <w:rStyle w:val="CharStyle15"/>
          <w:i/>
          <w:iCs/>
          <w:color w:val="000000"/>
          <w:u w:val="single"/>
        </w:rPr>
        <w:t>социальное обслуживание</w:t>
      </w:r>
      <w:r w:rsidR="0062050C">
        <w:rPr>
          <w:rStyle w:val="CharStyle15"/>
          <w:i/>
          <w:iCs/>
          <w:color w:val="000000"/>
        </w:rPr>
        <w:t xml:space="preserve">, медико-социальная экспертиза, протезно-ортопедическая помощь, обеспечение инвалидов техническими средствами реабилитации, образовательная деятельность,  научная деятельность, реабилитация инвалидов, </w:t>
      </w:r>
      <w:r w:rsidR="0062050C" w:rsidRPr="00466669">
        <w:rPr>
          <w:rStyle w:val="CharStyle15"/>
          <w:i/>
          <w:iCs/>
          <w:color w:val="000000"/>
          <w:u w:val="single"/>
        </w:rPr>
        <w:t>предоставление мер социальной поддержки</w:t>
      </w:r>
      <w:r w:rsidR="0062050C">
        <w:rPr>
          <w:rStyle w:val="CharStyle15"/>
          <w:i/>
          <w:iCs/>
          <w:color w:val="000000"/>
        </w:rPr>
        <w:t>, пенсионное обеспечение и т.п., другое - указать)</w:t>
      </w:r>
      <w:proofErr w:type="gramEnd"/>
    </w:p>
    <w:p w:rsidR="0062050C" w:rsidRDefault="0062050C">
      <w:pPr>
        <w:pStyle w:val="Style14"/>
        <w:shd w:val="clear" w:color="auto" w:fill="auto"/>
        <w:spacing w:after="315" w:line="274" w:lineRule="exact"/>
        <w:ind w:left="40" w:right="320"/>
      </w:pPr>
      <w:r>
        <w:rPr>
          <w:rStyle w:val="CharStyle15"/>
          <w:i/>
          <w:iCs/>
          <w:color w:val="000000"/>
        </w:rPr>
        <w:t>и т.п.).</w:t>
      </w:r>
    </w:p>
    <w:p w:rsidR="00165C4E" w:rsidRDefault="00165C4E">
      <w:pPr>
        <w:pStyle w:val="Style17"/>
        <w:shd w:val="clear" w:color="auto" w:fill="auto"/>
        <w:spacing w:before="0" w:line="180" w:lineRule="exact"/>
        <w:ind w:left="40"/>
        <w:rPr>
          <w:rStyle w:val="CharStyle18"/>
          <w:color w:val="000000"/>
        </w:rPr>
        <w:sectPr w:rsidR="00165C4E" w:rsidSect="00904604">
          <w:headerReference w:type="default" r:id="rId6"/>
          <w:footnotePr>
            <w:numFmt w:val="chicago"/>
            <w:numRestart w:val="eachPage"/>
          </w:footnotePr>
          <w:type w:val="continuous"/>
          <w:pgSz w:w="11909" w:h="16834"/>
          <w:pgMar w:top="426" w:right="567" w:bottom="1134" w:left="1134" w:header="0" w:footer="6" w:gutter="0"/>
          <w:cols w:space="720"/>
          <w:noEndnote/>
          <w:titlePg/>
          <w:docGrid w:linePitch="360"/>
        </w:sectPr>
      </w:pPr>
    </w:p>
    <w:p w:rsidR="0003015D" w:rsidRDefault="0003015D">
      <w:pPr>
        <w:pStyle w:val="Style17"/>
        <w:shd w:val="clear" w:color="auto" w:fill="auto"/>
        <w:spacing w:before="0" w:line="180" w:lineRule="exact"/>
        <w:ind w:left="40"/>
        <w:rPr>
          <w:rStyle w:val="CharStyle18"/>
          <w:color w:val="000000"/>
        </w:rPr>
      </w:pPr>
      <w:r>
        <w:rPr>
          <w:rStyle w:val="CharStyle18"/>
          <w:color w:val="000000"/>
        </w:rPr>
        <w:lastRenderedPageBreak/>
        <w:t>*</w:t>
      </w:r>
      <w:r w:rsidR="0062050C">
        <w:rPr>
          <w:rStyle w:val="CharStyle18"/>
          <w:color w:val="000000"/>
        </w:rPr>
        <w:t xml:space="preserve"> </w:t>
      </w:r>
      <w:r>
        <w:rPr>
          <w:rStyle w:val="CharStyle18"/>
          <w:color w:val="000000"/>
        </w:rPr>
        <w:t>Труда и занятости</w:t>
      </w:r>
    </w:p>
    <w:p w:rsidR="0003015D" w:rsidRDefault="0003015D">
      <w:pPr>
        <w:pStyle w:val="Style17"/>
        <w:shd w:val="clear" w:color="auto" w:fill="auto"/>
        <w:spacing w:before="0" w:line="180" w:lineRule="exact"/>
        <w:ind w:left="40"/>
        <w:rPr>
          <w:rStyle w:val="CharStyle18"/>
          <w:color w:val="000000"/>
        </w:rPr>
      </w:pPr>
      <w:r>
        <w:rPr>
          <w:rStyle w:val="CharStyle18"/>
          <w:color w:val="000000"/>
        </w:rPr>
        <w:t>Социальной защиты</w:t>
      </w:r>
    </w:p>
    <w:p w:rsidR="0003015D" w:rsidRDefault="0003015D">
      <w:pPr>
        <w:pStyle w:val="Style17"/>
        <w:shd w:val="clear" w:color="auto" w:fill="auto"/>
        <w:spacing w:before="0" w:line="180" w:lineRule="exact"/>
        <w:ind w:left="40"/>
        <w:rPr>
          <w:rStyle w:val="CharStyle18"/>
          <w:color w:val="000000"/>
        </w:rPr>
      </w:pPr>
      <w:r>
        <w:rPr>
          <w:rStyle w:val="CharStyle18"/>
          <w:color w:val="000000"/>
        </w:rPr>
        <w:t>Здравоохранения</w:t>
      </w:r>
    </w:p>
    <w:p w:rsidR="0003015D" w:rsidRDefault="0003015D">
      <w:pPr>
        <w:pStyle w:val="Style17"/>
        <w:shd w:val="clear" w:color="auto" w:fill="auto"/>
        <w:spacing w:before="0" w:line="180" w:lineRule="exact"/>
        <w:ind w:left="40"/>
        <w:rPr>
          <w:rStyle w:val="CharStyle18"/>
          <w:color w:val="000000"/>
        </w:rPr>
      </w:pPr>
      <w:r>
        <w:rPr>
          <w:rStyle w:val="CharStyle18"/>
          <w:color w:val="000000"/>
        </w:rPr>
        <w:t>Образования</w:t>
      </w:r>
    </w:p>
    <w:p w:rsidR="0003015D" w:rsidRDefault="0003015D">
      <w:pPr>
        <w:pStyle w:val="Style17"/>
        <w:shd w:val="clear" w:color="auto" w:fill="auto"/>
        <w:spacing w:before="0" w:line="180" w:lineRule="exact"/>
        <w:ind w:left="40"/>
        <w:rPr>
          <w:rStyle w:val="CharStyle18"/>
          <w:color w:val="000000"/>
        </w:rPr>
      </w:pPr>
      <w:r>
        <w:rPr>
          <w:rStyle w:val="CharStyle18"/>
          <w:color w:val="000000"/>
        </w:rPr>
        <w:t>Информации и связи</w:t>
      </w:r>
    </w:p>
    <w:p w:rsidR="0003015D" w:rsidRDefault="0003015D">
      <w:pPr>
        <w:pStyle w:val="Style17"/>
        <w:shd w:val="clear" w:color="auto" w:fill="auto"/>
        <w:spacing w:before="0" w:line="180" w:lineRule="exact"/>
        <w:ind w:left="40"/>
        <w:rPr>
          <w:rStyle w:val="CharStyle18"/>
          <w:color w:val="000000"/>
        </w:rPr>
      </w:pPr>
      <w:r>
        <w:rPr>
          <w:rStyle w:val="CharStyle18"/>
          <w:color w:val="000000"/>
        </w:rPr>
        <w:t>Культуры</w:t>
      </w:r>
    </w:p>
    <w:p w:rsidR="0003015D" w:rsidRDefault="0003015D">
      <w:pPr>
        <w:pStyle w:val="Style17"/>
        <w:shd w:val="clear" w:color="auto" w:fill="auto"/>
        <w:spacing w:before="0" w:line="180" w:lineRule="exact"/>
        <w:ind w:left="40"/>
        <w:rPr>
          <w:rStyle w:val="CharStyle18"/>
          <w:color w:val="000000"/>
        </w:rPr>
      </w:pPr>
      <w:r>
        <w:rPr>
          <w:rStyle w:val="CharStyle18"/>
          <w:color w:val="000000"/>
        </w:rPr>
        <w:t>Физической культуры и спорта</w:t>
      </w:r>
    </w:p>
    <w:p w:rsidR="0003015D" w:rsidRDefault="0003015D">
      <w:pPr>
        <w:pStyle w:val="Style17"/>
        <w:shd w:val="clear" w:color="auto" w:fill="auto"/>
        <w:spacing w:before="0" w:line="180" w:lineRule="exact"/>
        <w:ind w:left="40"/>
        <w:rPr>
          <w:rStyle w:val="CharStyle18"/>
          <w:color w:val="000000"/>
        </w:rPr>
      </w:pPr>
      <w:r>
        <w:rPr>
          <w:rStyle w:val="CharStyle18"/>
          <w:color w:val="000000"/>
        </w:rPr>
        <w:lastRenderedPageBreak/>
        <w:t>ЖКХ</w:t>
      </w:r>
    </w:p>
    <w:p w:rsidR="0003015D" w:rsidRDefault="0003015D">
      <w:pPr>
        <w:pStyle w:val="Style17"/>
        <w:shd w:val="clear" w:color="auto" w:fill="auto"/>
        <w:spacing w:before="0" w:line="180" w:lineRule="exact"/>
        <w:ind w:left="40"/>
        <w:rPr>
          <w:rStyle w:val="CharStyle18"/>
          <w:color w:val="000000"/>
        </w:rPr>
      </w:pPr>
      <w:r>
        <w:rPr>
          <w:rStyle w:val="CharStyle18"/>
          <w:color w:val="000000"/>
        </w:rPr>
        <w:t>Транспорта</w:t>
      </w:r>
    </w:p>
    <w:p w:rsidR="0003015D" w:rsidRDefault="0003015D">
      <w:pPr>
        <w:pStyle w:val="Style17"/>
        <w:shd w:val="clear" w:color="auto" w:fill="auto"/>
        <w:spacing w:before="0" w:line="180" w:lineRule="exact"/>
        <w:ind w:left="40"/>
        <w:rPr>
          <w:rStyle w:val="CharStyle18"/>
          <w:color w:val="000000"/>
        </w:rPr>
      </w:pPr>
      <w:r>
        <w:rPr>
          <w:rStyle w:val="CharStyle18"/>
          <w:color w:val="000000"/>
        </w:rPr>
        <w:t>Торговли</w:t>
      </w:r>
    </w:p>
    <w:p w:rsidR="0003015D" w:rsidRDefault="0003015D">
      <w:pPr>
        <w:pStyle w:val="Style17"/>
        <w:shd w:val="clear" w:color="auto" w:fill="auto"/>
        <w:spacing w:before="0" w:line="180" w:lineRule="exact"/>
        <w:ind w:left="40"/>
        <w:rPr>
          <w:rStyle w:val="CharStyle18"/>
          <w:color w:val="000000"/>
        </w:rPr>
      </w:pPr>
      <w:r>
        <w:rPr>
          <w:rStyle w:val="CharStyle18"/>
          <w:color w:val="000000"/>
        </w:rPr>
        <w:t>Общественного питания</w:t>
      </w:r>
    </w:p>
    <w:p w:rsidR="0003015D" w:rsidRDefault="0003015D">
      <w:pPr>
        <w:pStyle w:val="Style17"/>
        <w:shd w:val="clear" w:color="auto" w:fill="auto"/>
        <w:spacing w:before="0" w:line="180" w:lineRule="exact"/>
        <w:ind w:left="40"/>
        <w:rPr>
          <w:rStyle w:val="CharStyle18"/>
          <w:color w:val="000000"/>
        </w:rPr>
      </w:pPr>
      <w:r>
        <w:rPr>
          <w:rStyle w:val="CharStyle18"/>
          <w:color w:val="000000"/>
        </w:rPr>
        <w:t>Бытового обслуживания</w:t>
      </w:r>
    </w:p>
    <w:p w:rsidR="00165C4E" w:rsidRDefault="0062050C">
      <w:pPr>
        <w:pStyle w:val="Style17"/>
        <w:shd w:val="clear" w:color="auto" w:fill="auto"/>
        <w:spacing w:before="0" w:line="180" w:lineRule="exact"/>
        <w:ind w:left="40"/>
        <w:rPr>
          <w:rStyle w:val="CharStyle18"/>
          <w:color w:val="000000"/>
        </w:rPr>
        <w:sectPr w:rsidR="00165C4E" w:rsidSect="00165C4E">
          <w:footnotePr>
            <w:numFmt w:val="chicago"/>
            <w:numRestart w:val="eachPage"/>
          </w:footnotePr>
          <w:type w:val="continuous"/>
          <w:pgSz w:w="11909" w:h="16834"/>
          <w:pgMar w:top="426" w:right="567" w:bottom="1134" w:left="1134" w:header="0" w:footer="6" w:gutter="0"/>
          <w:cols w:num="2" w:space="720"/>
          <w:noEndnote/>
          <w:titlePg/>
          <w:docGrid w:linePitch="360"/>
        </w:sectPr>
      </w:pPr>
      <w:r>
        <w:rPr>
          <w:rStyle w:val="CharStyle18"/>
          <w:color w:val="000000"/>
        </w:rPr>
        <w:t>Далее - услуги.</w:t>
      </w:r>
    </w:p>
    <w:p w:rsidR="0075167D" w:rsidRDefault="0062050C" w:rsidP="00165C4E">
      <w:pPr>
        <w:pStyle w:val="Style17"/>
        <w:shd w:val="clear" w:color="auto" w:fill="auto"/>
        <w:spacing w:before="0" w:line="180" w:lineRule="exact"/>
        <w:ind w:left="40"/>
      </w:pPr>
      <w:r>
        <w:lastRenderedPageBreak/>
        <w:br w:type="page"/>
      </w:r>
    </w:p>
    <w:p w:rsidR="0075167D" w:rsidRDefault="0075167D" w:rsidP="00165C4E">
      <w:pPr>
        <w:pStyle w:val="Style17"/>
        <w:shd w:val="clear" w:color="auto" w:fill="auto"/>
        <w:spacing w:before="0" w:line="180" w:lineRule="exact"/>
        <w:ind w:left="40"/>
      </w:pPr>
    </w:p>
    <w:p w:rsidR="0075167D" w:rsidRDefault="0075167D" w:rsidP="00165C4E">
      <w:pPr>
        <w:pStyle w:val="Style17"/>
        <w:shd w:val="clear" w:color="auto" w:fill="auto"/>
        <w:spacing w:before="0" w:line="180" w:lineRule="exact"/>
        <w:ind w:left="40"/>
      </w:pPr>
    </w:p>
    <w:p w:rsidR="0075167D" w:rsidRDefault="0075167D" w:rsidP="00165C4E">
      <w:pPr>
        <w:pStyle w:val="Style17"/>
        <w:shd w:val="clear" w:color="auto" w:fill="auto"/>
        <w:spacing w:before="0" w:line="180" w:lineRule="exact"/>
        <w:ind w:left="40"/>
      </w:pPr>
    </w:p>
    <w:p w:rsidR="0062050C" w:rsidRPr="006C4498" w:rsidRDefault="0062050C" w:rsidP="00165C4E">
      <w:pPr>
        <w:pStyle w:val="Style17"/>
        <w:shd w:val="clear" w:color="auto" w:fill="auto"/>
        <w:spacing w:before="0" w:line="180" w:lineRule="exact"/>
        <w:ind w:left="40"/>
        <w:rPr>
          <w:u w:val="single"/>
        </w:rPr>
      </w:pPr>
      <w:proofErr w:type="gramStart"/>
      <w:r>
        <w:rPr>
          <w:rStyle w:val="CharStyle5"/>
          <w:color w:val="000000"/>
        </w:rPr>
        <w:t xml:space="preserve">Плановая мощность (посещаемость, количество обслуживаемых в день, </w:t>
      </w:r>
      <w:r w:rsidRPr="006C4498">
        <w:rPr>
          <w:rStyle w:val="CharStyle5"/>
          <w:color w:val="000000"/>
          <w:u w:val="single"/>
        </w:rPr>
        <w:t>вместимость,</w:t>
      </w:r>
      <w:proofErr w:type="gramEnd"/>
    </w:p>
    <w:p w:rsidR="0062050C" w:rsidRDefault="0062050C">
      <w:pPr>
        <w:pStyle w:val="Style4"/>
        <w:shd w:val="clear" w:color="auto" w:fill="auto"/>
        <w:tabs>
          <w:tab w:val="left" w:leader="underscore" w:pos="9373"/>
        </w:tabs>
        <w:spacing w:after="0" w:line="274" w:lineRule="exact"/>
        <w:ind w:left="320"/>
        <w:jc w:val="both"/>
      </w:pPr>
      <w:r>
        <w:rPr>
          <w:rStyle w:val="CharStyle5"/>
          <w:color w:val="000000"/>
        </w:rPr>
        <w:t>пропускная способность):</w:t>
      </w:r>
      <w:r w:rsidR="0075167D">
        <w:rPr>
          <w:rStyle w:val="CharStyle5"/>
          <w:color w:val="000000"/>
        </w:rPr>
        <w:t xml:space="preserve"> </w:t>
      </w:r>
      <w:r w:rsidR="0075167D">
        <w:rPr>
          <w:rStyle w:val="CharStyle5"/>
          <w:color w:val="000000"/>
          <w:u w:val="single"/>
        </w:rPr>
        <w:t>56 чел. стационарное отделение, 81</w:t>
      </w:r>
      <w:r w:rsidR="006C4498" w:rsidRPr="006C4498">
        <w:rPr>
          <w:rStyle w:val="CharStyle5"/>
          <w:color w:val="000000"/>
          <w:u w:val="single"/>
        </w:rPr>
        <w:t xml:space="preserve"> чел. </w:t>
      </w:r>
      <w:proofErr w:type="spellStart"/>
      <w:r w:rsidR="006C4498" w:rsidRPr="006C4498">
        <w:rPr>
          <w:rStyle w:val="CharStyle5"/>
          <w:color w:val="000000"/>
          <w:u w:val="single"/>
        </w:rPr>
        <w:t>полустационарное</w:t>
      </w:r>
      <w:proofErr w:type="spellEnd"/>
      <w:r w:rsidR="006C4498" w:rsidRPr="006C4498">
        <w:rPr>
          <w:rStyle w:val="CharStyle5"/>
          <w:color w:val="000000"/>
          <w:u w:val="single"/>
        </w:rPr>
        <w:t xml:space="preserve"> отделение</w:t>
      </w:r>
      <w:r w:rsidR="00DD6768">
        <w:rPr>
          <w:rStyle w:val="CharStyle5"/>
          <w:color w:val="000000"/>
          <w:u w:val="single"/>
        </w:rPr>
        <w:t xml:space="preserve"> обслуживаемых за год</w:t>
      </w:r>
      <w:r w:rsidR="0075167D">
        <w:rPr>
          <w:rStyle w:val="CharStyle5"/>
          <w:color w:val="000000"/>
          <w:u w:val="single"/>
        </w:rPr>
        <w:t>.</w:t>
      </w:r>
    </w:p>
    <w:p w:rsidR="0062050C" w:rsidRDefault="0062050C">
      <w:pPr>
        <w:pStyle w:val="Style14"/>
        <w:shd w:val="clear" w:color="auto" w:fill="auto"/>
        <w:spacing w:line="274" w:lineRule="exact"/>
        <w:ind w:left="320"/>
      </w:pPr>
      <w:proofErr w:type="gramStart"/>
      <w:r>
        <w:rPr>
          <w:rStyle w:val="CharStyle22"/>
          <w:color w:val="000000"/>
        </w:rPr>
        <w:t>Форма оказания услуг</w:t>
      </w:r>
      <w:r>
        <w:rPr>
          <w:rStyle w:val="CharStyle15"/>
          <w:i/>
          <w:iCs/>
          <w:color w:val="000000"/>
        </w:rPr>
        <w:t xml:space="preserve"> (на объекте, с длительным пребыванием, в т.ч. проживанием,</w:t>
      </w:r>
      <w:proofErr w:type="gramEnd"/>
    </w:p>
    <w:p w:rsidR="0062050C" w:rsidRPr="006C4498" w:rsidRDefault="0062050C">
      <w:pPr>
        <w:pStyle w:val="Style14"/>
        <w:shd w:val="clear" w:color="auto" w:fill="auto"/>
        <w:tabs>
          <w:tab w:val="left" w:leader="underscore" w:pos="9483"/>
        </w:tabs>
        <w:spacing w:line="274" w:lineRule="exact"/>
        <w:ind w:left="320"/>
        <w:rPr>
          <w:u w:val="single"/>
        </w:rPr>
      </w:pPr>
      <w:r>
        <w:rPr>
          <w:rStyle w:val="CharStyle15"/>
          <w:i/>
          <w:iCs/>
          <w:color w:val="000000"/>
        </w:rPr>
        <w:t>обеспечение доступа к месту предоставления услуги, на дому, дистанционно)'</w:t>
      </w:r>
      <w:proofErr w:type="gramStart"/>
      <w:r>
        <w:rPr>
          <w:rStyle w:val="CharStyle15"/>
          <w:i/>
          <w:iCs/>
          <w:color w:val="000000"/>
        </w:rPr>
        <w:t>.</w:t>
      </w:r>
      <w:r w:rsidR="00B27716" w:rsidRPr="006C4498">
        <w:rPr>
          <w:rStyle w:val="CharStyle15"/>
          <w:iCs/>
          <w:color w:val="000000"/>
          <w:u w:val="single"/>
        </w:rPr>
        <w:t>с</w:t>
      </w:r>
      <w:proofErr w:type="gramEnd"/>
      <w:r w:rsidR="00B27716" w:rsidRPr="006C4498">
        <w:rPr>
          <w:rStyle w:val="CharStyle15"/>
          <w:iCs/>
          <w:color w:val="000000"/>
          <w:u w:val="single"/>
        </w:rPr>
        <w:t xml:space="preserve"> длительным пребыванием, в том числе проживанием</w:t>
      </w:r>
      <w:r w:rsidR="0075167D">
        <w:rPr>
          <w:rStyle w:val="CharStyle15"/>
          <w:iCs/>
          <w:color w:val="000000"/>
          <w:u w:val="single"/>
        </w:rPr>
        <w:t>.</w:t>
      </w:r>
    </w:p>
    <w:p w:rsidR="0062050C" w:rsidRDefault="0062050C">
      <w:pPr>
        <w:pStyle w:val="Style4"/>
        <w:shd w:val="clear" w:color="auto" w:fill="auto"/>
        <w:spacing w:after="0" w:line="274" w:lineRule="exact"/>
        <w:ind w:left="320"/>
        <w:jc w:val="both"/>
      </w:pPr>
      <w:proofErr w:type="gramStart"/>
      <w:r>
        <w:rPr>
          <w:rStyle w:val="CharStyle5"/>
          <w:color w:val="000000"/>
        </w:rPr>
        <w:t>Категории обслуживаемого населения по возрасту</w:t>
      </w:r>
      <w:r>
        <w:rPr>
          <w:rStyle w:val="CharStyle23"/>
          <w:color w:val="000000"/>
        </w:rPr>
        <w:t xml:space="preserve"> (дети, взрослые трудоспособного</w:t>
      </w:r>
      <w:proofErr w:type="gramEnd"/>
    </w:p>
    <w:p w:rsidR="0062050C" w:rsidRDefault="0062050C">
      <w:pPr>
        <w:pStyle w:val="Style14"/>
        <w:shd w:val="clear" w:color="auto" w:fill="auto"/>
        <w:tabs>
          <w:tab w:val="left" w:leader="underscore" w:pos="9382"/>
        </w:tabs>
        <w:spacing w:line="274" w:lineRule="exact"/>
        <w:ind w:left="320"/>
      </w:pPr>
      <w:r>
        <w:rPr>
          <w:rStyle w:val="CharStyle15"/>
          <w:i/>
          <w:iCs/>
          <w:color w:val="000000"/>
        </w:rPr>
        <w:t>возраста, по</w:t>
      </w:r>
      <w:r w:rsidR="007A5FBF">
        <w:rPr>
          <w:rStyle w:val="CharStyle15"/>
          <w:i/>
          <w:iCs/>
          <w:color w:val="000000"/>
        </w:rPr>
        <w:t>ж</w:t>
      </w:r>
      <w:r>
        <w:rPr>
          <w:rStyle w:val="CharStyle15"/>
          <w:i/>
          <w:iCs/>
          <w:color w:val="000000"/>
        </w:rPr>
        <w:t>илые; все возрастные категории):</w:t>
      </w:r>
      <w:r w:rsidR="0075167D">
        <w:rPr>
          <w:rStyle w:val="CharStyle15"/>
          <w:i/>
          <w:iCs/>
          <w:color w:val="000000"/>
        </w:rPr>
        <w:t xml:space="preserve"> </w:t>
      </w:r>
      <w:r w:rsidR="006C4498">
        <w:rPr>
          <w:rStyle w:val="CharStyle15"/>
          <w:i/>
          <w:iCs/>
          <w:color w:val="000000"/>
        </w:rPr>
        <w:t>дети от 3 до 18 лет, выпускники учреждения до 23 лет</w:t>
      </w:r>
      <w:r w:rsidR="0075167D">
        <w:rPr>
          <w:rStyle w:val="CharStyle15"/>
          <w:i/>
          <w:iCs/>
          <w:color w:val="000000"/>
        </w:rPr>
        <w:t>.</w:t>
      </w:r>
    </w:p>
    <w:p w:rsidR="0062050C" w:rsidRPr="00466669" w:rsidRDefault="0062050C">
      <w:pPr>
        <w:pStyle w:val="Style14"/>
        <w:shd w:val="clear" w:color="auto" w:fill="auto"/>
        <w:tabs>
          <w:tab w:val="left" w:leader="underscore" w:pos="9339"/>
        </w:tabs>
        <w:spacing w:after="60" w:line="274" w:lineRule="exact"/>
        <w:ind w:left="320" w:right="360"/>
        <w:rPr>
          <w:rStyle w:val="CharStyle15"/>
          <w:i/>
          <w:iCs/>
          <w:color w:val="000000"/>
        </w:rPr>
      </w:pPr>
      <w:proofErr w:type="gramStart"/>
      <w:r>
        <w:rPr>
          <w:rStyle w:val="CharStyle22"/>
          <w:color w:val="000000"/>
        </w:rPr>
        <w:t>Категории обслуживаемых инвалидов</w:t>
      </w:r>
      <w:r>
        <w:rPr>
          <w:rStyle w:val="CharStyle15"/>
          <w:i/>
          <w:iCs/>
          <w:color w:val="000000"/>
        </w:rPr>
        <w:t xml:space="preserve"> {инвалиды с нарушениями опорно-двигательного аппарата; нарушениями зрения, нарушениями слуха):</w:t>
      </w:r>
      <w:r>
        <w:rPr>
          <w:rStyle w:val="CharStyle15"/>
          <w:i/>
          <w:iCs/>
          <w:color w:val="000000"/>
        </w:rPr>
        <w:tab/>
      </w:r>
      <w:proofErr w:type="gramEnd"/>
    </w:p>
    <w:p w:rsidR="0062050C" w:rsidRPr="00466669" w:rsidRDefault="0062050C">
      <w:pPr>
        <w:pStyle w:val="Style14"/>
        <w:shd w:val="clear" w:color="auto" w:fill="auto"/>
        <w:tabs>
          <w:tab w:val="left" w:leader="underscore" w:pos="9339"/>
        </w:tabs>
        <w:spacing w:after="60" w:line="274" w:lineRule="exact"/>
        <w:ind w:left="320" w:right="360"/>
      </w:pPr>
    </w:p>
    <w:p w:rsidR="0062050C" w:rsidRDefault="0062050C">
      <w:pPr>
        <w:pStyle w:val="Style11"/>
        <w:keepNext/>
        <w:keepLines/>
        <w:shd w:val="clear" w:color="auto" w:fill="auto"/>
        <w:spacing w:before="0" w:after="125" w:line="274" w:lineRule="exact"/>
        <w:ind w:left="40"/>
      </w:pPr>
      <w:bookmarkStart w:id="3" w:name="bookmark4"/>
      <w:r>
        <w:rPr>
          <w:rStyle w:val="CharStyle12"/>
          <w:b/>
          <w:bCs/>
          <w:color w:val="000000"/>
          <w:lang w:val="en-US" w:eastAsia="en-US"/>
        </w:rPr>
        <w:t>III</w:t>
      </w:r>
      <w:r w:rsidRPr="0062050C">
        <w:rPr>
          <w:rStyle w:val="CharStyle12"/>
          <w:b/>
          <w:bCs/>
          <w:color w:val="000000"/>
          <w:lang w:eastAsia="en-US"/>
        </w:rPr>
        <w:t>.</w:t>
      </w:r>
      <w:r w:rsidRPr="0003015D">
        <w:rPr>
          <w:rStyle w:val="CharStyle12"/>
          <w:b/>
          <w:bCs/>
          <w:color w:val="000000"/>
          <w:lang w:eastAsia="en-US"/>
        </w:rPr>
        <w:t xml:space="preserve"> </w:t>
      </w:r>
      <w:r>
        <w:rPr>
          <w:rStyle w:val="CharStyle12"/>
          <w:b/>
          <w:bCs/>
          <w:color w:val="000000"/>
        </w:rPr>
        <w:t>Оценка текущего состояния доступности объекта и имеющихся недостатков в обеспечении условий доступности объекта для инвалидов</w:t>
      </w:r>
      <w:bookmarkEnd w:id="3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398"/>
        <w:gridCol w:w="3437"/>
      </w:tblGrid>
      <w:tr w:rsidR="0062050C">
        <w:trPr>
          <w:trHeight w:hRule="exact" w:val="624"/>
          <w:jc w:val="center"/>
        </w:trPr>
        <w:tc>
          <w:tcPr>
            <w:tcW w:w="9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50C" w:rsidRDefault="0062050C">
            <w:pPr>
              <w:pStyle w:val="Style4"/>
              <w:framePr w:w="9835" w:wrap="notBeside" w:vAnchor="text" w:hAnchor="text" w:xAlign="center" w:y="1"/>
              <w:shd w:val="clear" w:color="auto" w:fill="auto"/>
              <w:spacing w:after="0" w:line="230" w:lineRule="exact"/>
              <w:ind w:left="3600"/>
              <w:jc w:val="left"/>
            </w:pPr>
            <w:r>
              <w:rPr>
                <w:rStyle w:val="CharStyle5"/>
                <w:color w:val="000000"/>
              </w:rPr>
              <w:t>Наименование показателя</w:t>
            </w:r>
          </w:p>
        </w:tc>
      </w:tr>
      <w:tr w:rsidR="0062050C" w:rsidTr="0075167D">
        <w:trPr>
          <w:trHeight w:hRule="exact" w:val="1230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50C" w:rsidRDefault="0062050C">
            <w:pPr>
              <w:pStyle w:val="Style4"/>
              <w:framePr w:w="9835" w:wrap="notBeside" w:vAnchor="text" w:hAnchor="text" w:xAlign="center" w:y="1"/>
              <w:shd w:val="clear" w:color="auto" w:fill="auto"/>
              <w:spacing w:after="0" w:line="293" w:lineRule="exact"/>
              <w:jc w:val="center"/>
            </w:pPr>
            <w:r>
              <w:rPr>
                <w:rStyle w:val="CharStyle5"/>
                <w:color w:val="000000"/>
              </w:rPr>
              <w:t>Соответствие объекта требованиям по обеспечению его доступности для инвалидов*, в том числе;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50C" w:rsidRDefault="0062050C">
            <w:pPr>
              <w:pStyle w:val="Style4"/>
              <w:framePr w:w="9835" w:wrap="notBeside" w:vAnchor="text" w:hAnchor="text" w:xAlign="center" w:y="1"/>
              <w:shd w:val="clear" w:color="auto" w:fill="auto"/>
              <w:spacing w:after="0" w:line="197" w:lineRule="exact"/>
              <w:jc w:val="center"/>
            </w:pPr>
            <w:r>
              <w:rPr>
                <w:rStyle w:val="CharStyle5"/>
                <w:color w:val="000000"/>
              </w:rPr>
              <w:t>Оценка текущего состояния</w:t>
            </w:r>
          </w:p>
          <w:p w:rsidR="0062050C" w:rsidRDefault="0062050C">
            <w:pPr>
              <w:pStyle w:val="Style4"/>
              <w:framePr w:w="9835" w:wrap="notBeside" w:vAnchor="text" w:hAnchor="text" w:xAlign="center" w:y="1"/>
              <w:shd w:val="clear" w:color="auto" w:fill="auto"/>
              <w:spacing w:after="0" w:line="197" w:lineRule="exact"/>
              <w:jc w:val="center"/>
            </w:pPr>
            <w:r>
              <w:rPr>
                <w:rStyle w:val="CharStyle5"/>
                <w:color w:val="000000"/>
              </w:rPr>
              <w:t xml:space="preserve">доступности объекта и имеющихся недостатков </w:t>
            </w:r>
            <w:proofErr w:type="gramStart"/>
            <w:r>
              <w:rPr>
                <w:rStyle w:val="CharStyle5"/>
                <w:color w:val="000000"/>
              </w:rPr>
              <w:t>в</w:t>
            </w:r>
            <w:proofErr w:type="gramEnd"/>
          </w:p>
          <w:p w:rsidR="0062050C" w:rsidRDefault="0062050C">
            <w:pPr>
              <w:pStyle w:val="Style4"/>
              <w:framePr w:w="9835" w:wrap="notBeside" w:vAnchor="text" w:hAnchor="text" w:xAlign="center" w:y="1"/>
              <w:shd w:val="clear" w:color="auto" w:fill="auto"/>
              <w:spacing w:after="0" w:line="197" w:lineRule="exact"/>
              <w:jc w:val="center"/>
            </w:pPr>
            <w:proofErr w:type="gramStart"/>
            <w:r>
              <w:rPr>
                <w:rStyle w:val="CharStyle5"/>
                <w:color w:val="000000"/>
              </w:rPr>
              <w:t>обеспечении</w:t>
            </w:r>
            <w:proofErr w:type="gramEnd"/>
            <w:r>
              <w:rPr>
                <w:rStyle w:val="CharStyle5"/>
                <w:color w:val="000000"/>
              </w:rPr>
              <w:t xml:space="preserve"> условий доступности для инвалидов (да/нет)</w:t>
            </w:r>
          </w:p>
        </w:tc>
      </w:tr>
      <w:tr w:rsidR="0062050C">
        <w:trPr>
          <w:trHeight w:hRule="exact" w:val="562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50C" w:rsidRDefault="0062050C">
            <w:pPr>
              <w:pStyle w:val="Style4"/>
              <w:framePr w:w="9835" w:wrap="notBeside" w:vAnchor="text" w:hAnchor="text" w:xAlign="center" w:y="1"/>
              <w:shd w:val="clear" w:color="auto" w:fill="auto"/>
              <w:spacing w:after="0" w:line="278" w:lineRule="exact"/>
              <w:ind w:left="40"/>
              <w:jc w:val="left"/>
            </w:pPr>
            <w:r>
              <w:rPr>
                <w:rStyle w:val="CharStyle5"/>
                <w:color w:val="000000"/>
              </w:rPr>
              <w:t>выделенные стоянки автотранспортных сре</w:t>
            </w:r>
            <w:proofErr w:type="gramStart"/>
            <w:r>
              <w:rPr>
                <w:rStyle w:val="CharStyle5"/>
                <w:color w:val="000000"/>
              </w:rPr>
              <w:t>дств дл</w:t>
            </w:r>
            <w:proofErr w:type="gramEnd"/>
            <w:r>
              <w:rPr>
                <w:rStyle w:val="CharStyle5"/>
                <w:color w:val="000000"/>
              </w:rPr>
              <w:t>я инвалидов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50C" w:rsidRPr="00466669" w:rsidRDefault="00466669" w:rsidP="00466669">
            <w:pPr>
              <w:framePr w:w="9835" w:wrap="notBeside" w:vAnchor="text" w:hAnchor="text" w:xAlign="center" w:y="1"/>
              <w:jc w:val="center"/>
              <w:rPr>
                <w:color w:val="auto"/>
              </w:rPr>
            </w:pPr>
            <w:r>
              <w:rPr>
                <w:color w:val="auto"/>
              </w:rPr>
              <w:t>да</w:t>
            </w:r>
          </w:p>
        </w:tc>
      </w:tr>
      <w:tr w:rsidR="0062050C">
        <w:trPr>
          <w:trHeight w:hRule="exact" w:val="288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50C" w:rsidRDefault="0062050C">
            <w:pPr>
              <w:pStyle w:val="Style4"/>
              <w:framePr w:w="9835" w:wrap="notBeside" w:vAnchor="text" w:hAnchor="text" w:xAlign="center" w:y="1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CharStyle5"/>
                <w:color w:val="000000"/>
              </w:rPr>
              <w:t>сменные кресла-коляски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50C" w:rsidRPr="00466669" w:rsidRDefault="0075167D" w:rsidP="00466669">
            <w:pPr>
              <w:framePr w:w="9835" w:wrap="notBeside" w:vAnchor="text" w:hAnchor="text" w:xAlign="center" w:y="1"/>
              <w:jc w:val="center"/>
              <w:rPr>
                <w:color w:val="auto"/>
              </w:rPr>
            </w:pPr>
            <w:r>
              <w:rPr>
                <w:color w:val="auto"/>
              </w:rPr>
              <w:t>да</w:t>
            </w:r>
          </w:p>
        </w:tc>
      </w:tr>
      <w:tr w:rsidR="0062050C">
        <w:trPr>
          <w:trHeight w:hRule="exact" w:val="288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50C" w:rsidRDefault="0062050C">
            <w:pPr>
              <w:pStyle w:val="Style4"/>
              <w:framePr w:w="9835" w:wrap="notBeside" w:vAnchor="text" w:hAnchor="text" w:xAlign="center" w:y="1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CharStyle5"/>
                <w:color w:val="000000"/>
              </w:rPr>
              <w:t>адаптированные лифты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50C" w:rsidRPr="00466669" w:rsidRDefault="00466669" w:rsidP="00466669">
            <w:pPr>
              <w:framePr w:w="9835" w:wrap="notBeside" w:vAnchor="text" w:hAnchor="text" w:xAlign="center" w:y="1"/>
              <w:jc w:val="center"/>
              <w:rPr>
                <w:color w:val="auto"/>
              </w:rPr>
            </w:pPr>
            <w:r>
              <w:rPr>
                <w:color w:val="auto"/>
              </w:rPr>
              <w:t>нет</w:t>
            </w:r>
          </w:p>
        </w:tc>
      </w:tr>
      <w:tr w:rsidR="0062050C">
        <w:trPr>
          <w:trHeight w:hRule="exact" w:val="293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50C" w:rsidRDefault="0062050C">
            <w:pPr>
              <w:pStyle w:val="Style4"/>
              <w:framePr w:w="9835" w:wrap="notBeside" w:vAnchor="text" w:hAnchor="text" w:xAlign="center" w:y="1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CharStyle5"/>
                <w:color w:val="000000"/>
              </w:rPr>
              <w:t>поручни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50C" w:rsidRPr="00466669" w:rsidRDefault="00466669" w:rsidP="00466669">
            <w:pPr>
              <w:framePr w:w="9835" w:wrap="notBeside" w:vAnchor="text" w:hAnchor="text" w:xAlign="center" w:y="1"/>
              <w:jc w:val="center"/>
              <w:rPr>
                <w:color w:val="auto"/>
              </w:rPr>
            </w:pPr>
            <w:r>
              <w:rPr>
                <w:color w:val="auto"/>
              </w:rPr>
              <w:t>да</w:t>
            </w:r>
          </w:p>
        </w:tc>
      </w:tr>
      <w:tr w:rsidR="0062050C">
        <w:trPr>
          <w:trHeight w:hRule="exact" w:val="298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50C" w:rsidRDefault="0062050C">
            <w:pPr>
              <w:pStyle w:val="Style4"/>
              <w:framePr w:w="9835" w:wrap="notBeside" w:vAnchor="text" w:hAnchor="text" w:xAlign="center" w:y="1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CharStyle5"/>
                <w:color w:val="000000"/>
              </w:rPr>
              <w:t>пандусы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50C" w:rsidRPr="00466669" w:rsidRDefault="0075167D" w:rsidP="00466669">
            <w:pPr>
              <w:framePr w:w="9835" w:wrap="notBeside" w:vAnchor="text" w:hAnchor="text" w:xAlign="center" w:y="1"/>
              <w:jc w:val="center"/>
              <w:rPr>
                <w:color w:val="auto"/>
              </w:rPr>
            </w:pPr>
            <w:r>
              <w:rPr>
                <w:color w:val="auto"/>
              </w:rPr>
              <w:t>да</w:t>
            </w:r>
          </w:p>
        </w:tc>
      </w:tr>
      <w:tr w:rsidR="0062050C">
        <w:trPr>
          <w:trHeight w:hRule="exact" w:val="283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50C" w:rsidRDefault="0062050C">
            <w:pPr>
              <w:pStyle w:val="Style4"/>
              <w:framePr w:w="9835" w:wrap="notBeside" w:vAnchor="text" w:hAnchor="text" w:xAlign="center" w:y="1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CharStyle5"/>
                <w:color w:val="000000"/>
              </w:rPr>
              <w:t>подъемные платформы (аппарели)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50C" w:rsidRPr="00466669" w:rsidRDefault="00466669" w:rsidP="00466669">
            <w:pPr>
              <w:framePr w:w="9835" w:wrap="notBeside" w:vAnchor="text" w:hAnchor="text" w:xAlign="center" w:y="1"/>
              <w:jc w:val="center"/>
              <w:rPr>
                <w:color w:val="auto"/>
              </w:rPr>
            </w:pPr>
            <w:r>
              <w:rPr>
                <w:color w:val="auto"/>
              </w:rPr>
              <w:t>нет</w:t>
            </w:r>
          </w:p>
        </w:tc>
      </w:tr>
      <w:tr w:rsidR="0062050C">
        <w:trPr>
          <w:trHeight w:hRule="exact" w:val="283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50C" w:rsidRDefault="0062050C">
            <w:pPr>
              <w:pStyle w:val="Style4"/>
              <w:framePr w:w="9835" w:wrap="notBeside" w:vAnchor="text" w:hAnchor="text" w:xAlign="center" w:y="1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CharStyle5"/>
                <w:color w:val="000000"/>
              </w:rPr>
              <w:t>раздвижные двери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50C" w:rsidRPr="00466669" w:rsidRDefault="00466669" w:rsidP="00466669">
            <w:pPr>
              <w:framePr w:w="9835" w:wrap="notBeside" w:vAnchor="text" w:hAnchor="text" w:xAlign="center" w:y="1"/>
              <w:jc w:val="center"/>
              <w:rPr>
                <w:color w:val="auto"/>
              </w:rPr>
            </w:pPr>
            <w:r>
              <w:rPr>
                <w:color w:val="auto"/>
              </w:rPr>
              <w:t>нет</w:t>
            </w:r>
          </w:p>
        </w:tc>
      </w:tr>
      <w:tr w:rsidR="0062050C">
        <w:trPr>
          <w:trHeight w:hRule="exact" w:val="288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50C" w:rsidRDefault="0062050C">
            <w:pPr>
              <w:pStyle w:val="Style4"/>
              <w:framePr w:w="9835" w:wrap="notBeside" w:vAnchor="text" w:hAnchor="text" w:xAlign="center" w:y="1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CharStyle5"/>
                <w:color w:val="000000"/>
              </w:rPr>
              <w:t>доступные входные группы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50C" w:rsidRPr="00466669" w:rsidRDefault="0075167D" w:rsidP="00466669">
            <w:pPr>
              <w:framePr w:w="9835" w:wrap="notBeside" w:vAnchor="text" w:hAnchor="text" w:xAlign="center" w:y="1"/>
              <w:jc w:val="center"/>
              <w:rPr>
                <w:color w:val="auto"/>
              </w:rPr>
            </w:pPr>
            <w:r>
              <w:rPr>
                <w:color w:val="auto"/>
              </w:rPr>
              <w:t>да</w:t>
            </w:r>
          </w:p>
        </w:tc>
      </w:tr>
      <w:tr w:rsidR="0062050C">
        <w:trPr>
          <w:trHeight w:hRule="exact" w:val="288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50C" w:rsidRDefault="0062050C">
            <w:pPr>
              <w:pStyle w:val="Style4"/>
              <w:framePr w:w="9835" w:wrap="notBeside" w:vAnchor="text" w:hAnchor="text" w:xAlign="center" w:y="1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CharStyle5"/>
                <w:color w:val="000000"/>
              </w:rPr>
              <w:t>доступные санитарно-гигиенические помещения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50C" w:rsidRPr="00466669" w:rsidRDefault="00466669" w:rsidP="00466669">
            <w:pPr>
              <w:framePr w:w="9835" w:wrap="notBeside" w:vAnchor="text" w:hAnchor="text" w:xAlign="center" w:y="1"/>
              <w:jc w:val="center"/>
              <w:rPr>
                <w:color w:val="auto"/>
              </w:rPr>
            </w:pPr>
            <w:r>
              <w:rPr>
                <w:color w:val="auto"/>
              </w:rPr>
              <w:t>да</w:t>
            </w:r>
          </w:p>
        </w:tc>
      </w:tr>
      <w:tr w:rsidR="0062050C">
        <w:trPr>
          <w:trHeight w:hRule="exact" w:val="566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50C" w:rsidRDefault="0062050C">
            <w:pPr>
              <w:pStyle w:val="Style4"/>
              <w:framePr w:w="9835" w:wrap="notBeside" w:vAnchor="text" w:hAnchor="text" w:xAlign="center" w:y="1"/>
              <w:shd w:val="clear" w:color="auto" w:fill="auto"/>
              <w:spacing w:after="0" w:line="283" w:lineRule="exact"/>
              <w:ind w:left="40"/>
              <w:jc w:val="left"/>
            </w:pPr>
            <w:r>
              <w:rPr>
                <w:rStyle w:val="CharStyle5"/>
                <w:color w:val="000000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50C" w:rsidRPr="00466669" w:rsidRDefault="00466669" w:rsidP="00466669">
            <w:pPr>
              <w:framePr w:w="9835" w:wrap="notBeside" w:vAnchor="text" w:hAnchor="text" w:xAlign="center" w:y="1"/>
              <w:jc w:val="center"/>
              <w:rPr>
                <w:color w:val="auto"/>
              </w:rPr>
            </w:pPr>
            <w:r>
              <w:rPr>
                <w:color w:val="auto"/>
              </w:rPr>
              <w:t>нет</w:t>
            </w:r>
          </w:p>
        </w:tc>
      </w:tr>
      <w:tr w:rsidR="0062050C">
        <w:trPr>
          <w:trHeight w:hRule="exact" w:val="1382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50C" w:rsidRDefault="0062050C" w:rsidP="00127F63">
            <w:pPr>
              <w:pStyle w:val="Style4"/>
              <w:framePr w:w="9835" w:wrap="notBeside" w:vAnchor="text" w:hAnchor="text" w:xAlign="center" w:y="1"/>
              <w:shd w:val="clear" w:color="auto" w:fill="auto"/>
              <w:spacing w:after="0" w:line="274" w:lineRule="exact"/>
              <w:ind w:left="40"/>
              <w:jc w:val="left"/>
            </w:pPr>
            <w:r>
              <w:rPr>
                <w:rStyle w:val="CharStyle5"/>
                <w:color w:val="000000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</w:t>
            </w:r>
            <w:r w:rsidR="00127F63">
              <w:rPr>
                <w:rStyle w:val="CharStyle5"/>
                <w:color w:val="000000"/>
              </w:rPr>
              <w:t>уха</w:t>
            </w:r>
            <w:r w:rsidR="0048777C">
              <w:rPr>
                <w:rStyle w:val="CharStyle5"/>
                <w:color w:val="000000"/>
              </w:rPr>
              <w:t xml:space="preserve"> </w:t>
            </w:r>
            <w:r>
              <w:rPr>
                <w:rStyle w:val="CharStyle5"/>
                <w:color w:val="000000"/>
              </w:rPr>
              <w:t>и передвижения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50C" w:rsidRPr="00466669" w:rsidRDefault="00466669" w:rsidP="00466669">
            <w:pPr>
              <w:framePr w:w="9835" w:wrap="notBeside" w:vAnchor="text" w:hAnchor="text" w:xAlign="center" w:y="1"/>
              <w:jc w:val="center"/>
              <w:rPr>
                <w:color w:val="auto"/>
              </w:rPr>
            </w:pPr>
            <w:r>
              <w:rPr>
                <w:color w:val="auto"/>
              </w:rPr>
              <w:t>нет</w:t>
            </w:r>
          </w:p>
        </w:tc>
      </w:tr>
      <w:tr w:rsidR="0062050C">
        <w:trPr>
          <w:trHeight w:hRule="exact" w:val="1690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50C" w:rsidRDefault="0062050C">
            <w:pPr>
              <w:pStyle w:val="Style4"/>
              <w:framePr w:w="9835" w:wrap="notBeside" w:vAnchor="text" w:hAnchor="text" w:xAlign="center" w:y="1"/>
              <w:shd w:val="clear" w:color="auto" w:fill="auto"/>
              <w:spacing w:after="0" w:line="278" w:lineRule="exact"/>
              <w:ind w:left="40"/>
              <w:jc w:val="left"/>
            </w:pPr>
            <w:r>
              <w:rPr>
                <w:rStyle w:val="CharStyle5"/>
                <w:color w:val="000000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50C" w:rsidRPr="00466669" w:rsidRDefault="0075167D" w:rsidP="00466669">
            <w:pPr>
              <w:framePr w:w="9835" w:wrap="notBeside" w:vAnchor="text" w:hAnchor="text" w:xAlign="center" w:y="1"/>
              <w:jc w:val="center"/>
              <w:rPr>
                <w:color w:val="auto"/>
              </w:rPr>
            </w:pPr>
            <w:r>
              <w:rPr>
                <w:color w:val="auto"/>
              </w:rPr>
              <w:t>да</w:t>
            </w:r>
          </w:p>
        </w:tc>
      </w:tr>
      <w:tr w:rsidR="0062050C">
        <w:trPr>
          <w:trHeight w:hRule="exact" w:val="557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50C" w:rsidRDefault="0062050C">
            <w:pPr>
              <w:pStyle w:val="Style4"/>
              <w:framePr w:w="9835" w:wrap="notBeside" w:vAnchor="text" w:hAnchor="text" w:xAlign="center" w:y="1"/>
              <w:shd w:val="clear" w:color="auto" w:fill="auto"/>
              <w:spacing w:after="0" w:line="274" w:lineRule="exact"/>
              <w:ind w:left="40"/>
              <w:jc w:val="left"/>
            </w:pPr>
            <w:r>
              <w:rPr>
                <w:rStyle w:val="CharStyle5"/>
                <w:color w:val="000000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50C" w:rsidRPr="00466669" w:rsidRDefault="00466669" w:rsidP="00466669">
            <w:pPr>
              <w:framePr w:w="9835" w:wrap="notBeside" w:vAnchor="text" w:hAnchor="text" w:xAlign="center" w:y="1"/>
              <w:jc w:val="center"/>
              <w:rPr>
                <w:color w:val="auto"/>
              </w:rPr>
            </w:pPr>
            <w:r>
              <w:rPr>
                <w:color w:val="auto"/>
              </w:rPr>
              <w:t>нет</w:t>
            </w:r>
          </w:p>
        </w:tc>
      </w:tr>
      <w:tr w:rsidR="0062050C">
        <w:trPr>
          <w:trHeight w:hRule="exact" w:val="302"/>
          <w:jc w:val="center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050C" w:rsidRDefault="0062050C">
            <w:pPr>
              <w:pStyle w:val="Style4"/>
              <w:framePr w:w="9835" w:wrap="notBeside" w:vAnchor="text" w:hAnchor="text" w:xAlign="center" w:y="1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CharStyle5"/>
                <w:color w:val="000000"/>
              </w:rPr>
              <w:t>иные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50C" w:rsidRPr="00466669" w:rsidRDefault="00466669" w:rsidP="00466669">
            <w:pPr>
              <w:framePr w:w="9835" w:wrap="notBeside" w:vAnchor="text" w:hAnchor="text" w:xAlign="center" w:y="1"/>
              <w:jc w:val="center"/>
              <w:rPr>
                <w:color w:val="auto"/>
              </w:rPr>
            </w:pPr>
            <w:r>
              <w:rPr>
                <w:color w:val="auto"/>
              </w:rPr>
              <w:t>нет</w:t>
            </w:r>
          </w:p>
        </w:tc>
      </w:tr>
    </w:tbl>
    <w:p w:rsidR="0062050C" w:rsidRDefault="0062050C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p w:rsidR="0075167D" w:rsidRDefault="0075167D">
      <w:pPr>
        <w:pStyle w:val="Style24"/>
        <w:shd w:val="clear" w:color="auto" w:fill="auto"/>
        <w:spacing w:after="64"/>
        <w:ind w:left="120"/>
        <w:rPr>
          <w:rStyle w:val="CharStyle25"/>
          <w:b/>
          <w:bCs/>
          <w:color w:val="000000"/>
        </w:rPr>
      </w:pPr>
    </w:p>
    <w:p w:rsidR="0075167D" w:rsidRDefault="0075167D">
      <w:pPr>
        <w:pStyle w:val="Style24"/>
        <w:shd w:val="clear" w:color="auto" w:fill="auto"/>
        <w:spacing w:after="64"/>
        <w:ind w:left="120"/>
        <w:rPr>
          <w:rStyle w:val="CharStyle25"/>
          <w:b/>
          <w:bCs/>
          <w:color w:val="000000"/>
        </w:rPr>
      </w:pPr>
    </w:p>
    <w:p w:rsidR="0062050C" w:rsidRDefault="0062050C">
      <w:pPr>
        <w:pStyle w:val="Style24"/>
        <w:shd w:val="clear" w:color="auto" w:fill="auto"/>
        <w:spacing w:after="64"/>
        <w:ind w:left="120"/>
      </w:pPr>
      <w:r>
        <w:rPr>
          <w:rStyle w:val="CharStyle25"/>
          <w:b/>
          <w:bCs/>
          <w:color w:val="000000"/>
        </w:rPr>
        <w:t>IV. Оценка доступности предоставляемой па объекте услуги и имеющихся недостатков в обеспечении условий ее доступности для инвалидов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88"/>
        <w:gridCol w:w="4013"/>
      </w:tblGrid>
      <w:tr w:rsidR="0062050C">
        <w:trPr>
          <w:trHeight w:hRule="exact" w:val="523"/>
          <w:jc w:val="center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50C" w:rsidRDefault="0062050C">
            <w:pPr>
              <w:pStyle w:val="Style4"/>
              <w:framePr w:w="9701" w:wrap="notBeside" w:vAnchor="text" w:hAnchor="text" w:xAlign="center" w:y="1"/>
              <w:shd w:val="clear" w:color="auto" w:fill="auto"/>
              <w:spacing w:after="0" w:line="230" w:lineRule="exact"/>
              <w:ind w:left="3540"/>
              <w:jc w:val="left"/>
            </w:pPr>
            <w:r>
              <w:rPr>
                <w:rStyle w:val="CharStyle5"/>
                <w:color w:val="000000"/>
              </w:rPr>
              <w:t>Наименование показателя</w:t>
            </w:r>
          </w:p>
        </w:tc>
      </w:tr>
      <w:tr w:rsidR="0062050C">
        <w:trPr>
          <w:trHeight w:hRule="exact" w:val="1013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50C" w:rsidRDefault="0062050C">
            <w:pPr>
              <w:pStyle w:val="Style4"/>
              <w:framePr w:w="9701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  <w:r>
              <w:rPr>
                <w:rStyle w:val="CharStyle5"/>
                <w:color w:val="000000"/>
              </w:rPr>
              <w:t>Соответствие предоставляемой услуги требованиям по обеспечению ее доступности для инвалидов*, в том числе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50C" w:rsidRDefault="0062050C">
            <w:pPr>
              <w:pStyle w:val="Style4"/>
              <w:framePr w:w="9701" w:wrap="notBeside" w:vAnchor="text" w:hAnchor="text" w:xAlign="center" w:y="1"/>
              <w:shd w:val="clear" w:color="auto" w:fill="auto"/>
              <w:spacing w:after="0" w:line="197" w:lineRule="exact"/>
              <w:jc w:val="center"/>
            </w:pPr>
            <w:r>
              <w:rPr>
                <w:rStyle w:val="CharStyle5"/>
                <w:color w:val="000000"/>
              </w:rPr>
              <w:t>Оценка доступности предоставляемой на объекте услуги и</w:t>
            </w:r>
          </w:p>
          <w:p w:rsidR="0062050C" w:rsidRDefault="0062050C">
            <w:pPr>
              <w:pStyle w:val="Style4"/>
              <w:framePr w:w="9701" w:wrap="notBeside" w:vAnchor="text" w:hAnchor="text" w:xAlign="center" w:y="1"/>
              <w:shd w:val="clear" w:color="auto" w:fill="auto"/>
              <w:spacing w:after="0" w:line="197" w:lineRule="exact"/>
              <w:jc w:val="center"/>
            </w:pPr>
            <w:r>
              <w:rPr>
                <w:rStyle w:val="CharStyle5"/>
                <w:color w:val="000000"/>
              </w:rPr>
              <w:t>имеющихся недостатков в обеспечении условий ее доступности для инвалидов (да/нет)</w:t>
            </w:r>
          </w:p>
        </w:tc>
      </w:tr>
      <w:tr w:rsidR="0062050C">
        <w:trPr>
          <w:trHeight w:hRule="exact" w:val="826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50C" w:rsidRDefault="0062050C">
            <w:pPr>
              <w:pStyle w:val="Style4"/>
              <w:framePr w:w="9701" w:wrap="notBeside" w:vAnchor="text" w:hAnchor="text" w:xAlign="center" w:y="1"/>
              <w:shd w:val="clear" w:color="auto" w:fill="auto"/>
              <w:spacing w:after="0" w:line="269" w:lineRule="exact"/>
              <w:ind w:left="40"/>
              <w:jc w:val="left"/>
            </w:pPr>
            <w:r>
              <w:rPr>
                <w:rStyle w:val="CharStyle5"/>
                <w:color w:val="000000"/>
              </w:rPr>
              <w:t>оборудование (в установленных законодательством случаях) помещения, в котором предоставляется услуга, системой управления электронной очередью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50C" w:rsidRPr="00466669" w:rsidRDefault="00466669" w:rsidP="00466669">
            <w:pPr>
              <w:framePr w:w="9701" w:wrap="notBeside" w:vAnchor="text" w:hAnchor="text" w:xAlign="center" w:y="1"/>
              <w:jc w:val="center"/>
              <w:rPr>
                <w:color w:val="auto"/>
              </w:rPr>
            </w:pPr>
            <w:r>
              <w:rPr>
                <w:color w:val="auto"/>
              </w:rPr>
              <w:t>нет</w:t>
            </w:r>
          </w:p>
        </w:tc>
      </w:tr>
      <w:tr w:rsidR="0062050C">
        <w:trPr>
          <w:trHeight w:hRule="exact" w:val="845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50C" w:rsidRDefault="0062050C">
            <w:pPr>
              <w:pStyle w:val="Style4"/>
              <w:framePr w:w="9701" w:wrap="notBeside" w:vAnchor="text" w:hAnchor="text" w:xAlign="center" w:y="1"/>
              <w:shd w:val="clear" w:color="auto" w:fill="auto"/>
              <w:spacing w:after="0" w:line="274" w:lineRule="exact"/>
              <w:ind w:left="40"/>
              <w:jc w:val="left"/>
            </w:pPr>
            <w:r>
              <w:rPr>
                <w:rStyle w:val="CharStyle5"/>
                <w:color w:val="000000"/>
              </w:rPr>
              <w:t>наличие специального и приспособленного оборудования, необходимого для предоставления услуги (с учетом потребностей инвалидов)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50C" w:rsidRPr="00466669" w:rsidRDefault="00466669" w:rsidP="00466669">
            <w:pPr>
              <w:framePr w:w="9701" w:wrap="notBeside" w:vAnchor="text" w:hAnchor="text" w:xAlign="center" w:y="1"/>
              <w:jc w:val="center"/>
              <w:rPr>
                <w:color w:val="auto"/>
              </w:rPr>
            </w:pPr>
            <w:r>
              <w:rPr>
                <w:color w:val="auto"/>
              </w:rPr>
              <w:t>нет</w:t>
            </w:r>
          </w:p>
        </w:tc>
      </w:tr>
      <w:tr w:rsidR="0062050C">
        <w:trPr>
          <w:trHeight w:hRule="exact" w:val="1109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50C" w:rsidRDefault="0062050C">
            <w:pPr>
              <w:pStyle w:val="Style4"/>
              <w:framePr w:w="9701" w:wrap="notBeside" w:vAnchor="text" w:hAnchor="text" w:xAlign="center" w:y="1"/>
              <w:shd w:val="clear" w:color="auto" w:fill="auto"/>
              <w:spacing w:after="0" w:line="278" w:lineRule="exact"/>
              <w:ind w:left="40"/>
              <w:jc w:val="left"/>
            </w:pPr>
            <w:r>
              <w:rPr>
                <w:rStyle w:val="CharStyle5"/>
                <w:color w:val="000000"/>
              </w:rPr>
              <w:t>проведение инструктирования или обучения работников,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50C" w:rsidRPr="00466669" w:rsidRDefault="0075167D" w:rsidP="00466669">
            <w:pPr>
              <w:framePr w:w="9701" w:wrap="notBeside" w:vAnchor="text" w:hAnchor="text" w:xAlign="center" w:y="1"/>
              <w:jc w:val="center"/>
              <w:rPr>
                <w:color w:val="auto"/>
              </w:rPr>
            </w:pPr>
            <w:r>
              <w:rPr>
                <w:color w:val="auto"/>
              </w:rPr>
              <w:t>да</w:t>
            </w:r>
          </w:p>
        </w:tc>
      </w:tr>
      <w:tr w:rsidR="0062050C">
        <w:trPr>
          <w:trHeight w:hRule="exact" w:val="1104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50C" w:rsidRDefault="0062050C">
            <w:pPr>
              <w:pStyle w:val="Style4"/>
              <w:framePr w:w="9701" w:wrap="notBeside" w:vAnchor="text" w:hAnchor="text" w:xAlign="center" w:y="1"/>
              <w:shd w:val="clear" w:color="auto" w:fill="auto"/>
              <w:spacing w:after="0" w:line="274" w:lineRule="exact"/>
              <w:ind w:left="40"/>
              <w:jc w:val="left"/>
            </w:pPr>
            <w:r>
              <w:rPr>
                <w:rStyle w:val="CharStyle5"/>
                <w:color w:val="000000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50C" w:rsidRPr="00466669" w:rsidRDefault="0075167D" w:rsidP="00466669">
            <w:pPr>
              <w:framePr w:w="9701" w:wrap="notBeside" w:vAnchor="text" w:hAnchor="text" w:xAlign="center" w:y="1"/>
              <w:jc w:val="center"/>
              <w:rPr>
                <w:color w:val="auto"/>
              </w:rPr>
            </w:pPr>
            <w:r>
              <w:rPr>
                <w:color w:val="auto"/>
              </w:rPr>
              <w:t>да</w:t>
            </w:r>
          </w:p>
        </w:tc>
      </w:tr>
      <w:tr w:rsidR="0062050C">
        <w:trPr>
          <w:trHeight w:hRule="exact" w:val="571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50C" w:rsidRDefault="0062050C">
            <w:pPr>
              <w:pStyle w:val="Style4"/>
              <w:framePr w:w="9701" w:wrap="notBeside" w:vAnchor="text" w:hAnchor="text" w:xAlign="center" w:y="1"/>
              <w:shd w:val="clear" w:color="auto" w:fill="auto"/>
              <w:spacing w:after="0" w:line="278" w:lineRule="exact"/>
              <w:ind w:left="40"/>
              <w:jc w:val="left"/>
            </w:pPr>
            <w:r>
              <w:rPr>
                <w:rStyle w:val="CharStyle5"/>
                <w:color w:val="000000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50C" w:rsidRPr="00466669" w:rsidRDefault="00E44A1F" w:rsidP="00466669">
            <w:pPr>
              <w:framePr w:w="9701" w:wrap="notBeside" w:vAnchor="text" w:hAnchor="text" w:xAlign="center" w:y="1"/>
              <w:jc w:val="center"/>
              <w:rPr>
                <w:color w:val="auto"/>
              </w:rPr>
            </w:pPr>
            <w:r>
              <w:rPr>
                <w:color w:val="auto"/>
              </w:rPr>
              <w:t>да</w:t>
            </w:r>
          </w:p>
        </w:tc>
      </w:tr>
      <w:tr w:rsidR="0062050C">
        <w:trPr>
          <w:trHeight w:hRule="exact" w:val="845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50C" w:rsidRDefault="0062050C">
            <w:pPr>
              <w:pStyle w:val="Style4"/>
              <w:framePr w:w="9701" w:wrap="notBeside" w:vAnchor="text" w:hAnchor="text" w:xAlign="center" w:y="1"/>
              <w:shd w:val="clear" w:color="auto" w:fill="auto"/>
              <w:spacing w:after="0" w:line="278" w:lineRule="exact"/>
              <w:ind w:left="40"/>
              <w:jc w:val="left"/>
            </w:pPr>
            <w:r>
              <w:rPr>
                <w:rStyle w:val="CharStyle5"/>
                <w:color w:val="000000"/>
              </w:rPr>
              <w:t xml:space="preserve">предоставление услуги с использованием русского жестового языка, обеспечение допуска </w:t>
            </w:r>
            <w:proofErr w:type="spellStart"/>
            <w:r>
              <w:rPr>
                <w:rStyle w:val="CharStyle5"/>
                <w:color w:val="000000"/>
              </w:rPr>
              <w:t>сурдопереводчика</w:t>
            </w:r>
            <w:proofErr w:type="spellEnd"/>
            <w:r>
              <w:rPr>
                <w:rStyle w:val="CharStyle5"/>
                <w:color w:val="000000"/>
              </w:rPr>
              <w:t xml:space="preserve"> и </w:t>
            </w:r>
            <w:proofErr w:type="spellStart"/>
            <w:r>
              <w:rPr>
                <w:rStyle w:val="CharStyle5"/>
                <w:color w:val="000000"/>
              </w:rPr>
              <w:t>тифлосурдопереводчика</w:t>
            </w:r>
            <w:proofErr w:type="spellEnd"/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50C" w:rsidRPr="00466669" w:rsidRDefault="00E44A1F" w:rsidP="00466669">
            <w:pPr>
              <w:framePr w:w="9701" w:wrap="notBeside" w:vAnchor="text" w:hAnchor="text" w:xAlign="center" w:y="1"/>
              <w:jc w:val="center"/>
              <w:rPr>
                <w:color w:val="auto"/>
              </w:rPr>
            </w:pPr>
            <w:r>
              <w:rPr>
                <w:color w:val="auto"/>
              </w:rPr>
              <w:t>нет</w:t>
            </w:r>
          </w:p>
        </w:tc>
      </w:tr>
      <w:tr w:rsidR="0062050C">
        <w:trPr>
          <w:trHeight w:hRule="exact" w:val="845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50C" w:rsidRDefault="0062050C">
            <w:pPr>
              <w:pStyle w:val="Style4"/>
              <w:framePr w:w="9701" w:wrap="notBeside" w:vAnchor="text" w:hAnchor="text" w:xAlign="center" w:y="1"/>
              <w:shd w:val="clear" w:color="auto" w:fill="auto"/>
              <w:spacing w:after="0" w:line="278" w:lineRule="exact"/>
              <w:ind w:left="40"/>
              <w:jc w:val="left"/>
            </w:pPr>
            <w:r>
              <w:rPr>
                <w:rStyle w:val="CharStyle5"/>
                <w:color w:val="000000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50C" w:rsidRPr="00466669" w:rsidRDefault="00E44A1F" w:rsidP="00466669">
            <w:pPr>
              <w:framePr w:w="9701" w:wrap="notBeside" w:vAnchor="text" w:hAnchor="text" w:xAlign="center" w:y="1"/>
              <w:jc w:val="center"/>
              <w:rPr>
                <w:color w:val="auto"/>
              </w:rPr>
            </w:pPr>
            <w:r>
              <w:rPr>
                <w:color w:val="auto"/>
              </w:rPr>
              <w:t>нет</w:t>
            </w:r>
          </w:p>
        </w:tc>
      </w:tr>
      <w:tr w:rsidR="0062050C">
        <w:trPr>
          <w:trHeight w:hRule="exact" w:val="499"/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050C" w:rsidRDefault="0062050C">
            <w:pPr>
              <w:pStyle w:val="Style4"/>
              <w:framePr w:w="9701" w:wrap="notBeside" w:vAnchor="text" w:hAnchor="text" w:xAlign="center" w:y="1"/>
              <w:shd w:val="clear" w:color="auto" w:fill="auto"/>
              <w:spacing w:after="0" w:line="230" w:lineRule="exact"/>
              <w:ind w:left="40"/>
              <w:jc w:val="left"/>
            </w:pPr>
            <w:r>
              <w:rPr>
                <w:rStyle w:val="CharStyle5"/>
                <w:color w:val="000000"/>
              </w:rPr>
              <w:t>иные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50C" w:rsidRPr="00466669" w:rsidRDefault="00E44A1F" w:rsidP="00466669">
            <w:pPr>
              <w:framePr w:w="9701" w:wrap="notBeside" w:vAnchor="text" w:hAnchor="text" w:xAlign="center" w:y="1"/>
              <w:jc w:val="center"/>
              <w:rPr>
                <w:color w:val="auto"/>
              </w:rPr>
            </w:pPr>
            <w:r>
              <w:rPr>
                <w:color w:val="auto"/>
              </w:rPr>
              <w:t>нет</w:t>
            </w:r>
          </w:p>
        </w:tc>
      </w:tr>
    </w:tbl>
    <w:p w:rsidR="0062050C" w:rsidRDefault="0062050C">
      <w:pPr>
        <w:rPr>
          <w:color w:val="auto"/>
          <w:sz w:val="2"/>
          <w:szCs w:val="2"/>
        </w:rPr>
      </w:pPr>
    </w:p>
    <w:p w:rsidR="0062050C" w:rsidRDefault="0062050C">
      <w:pPr>
        <w:spacing w:line="120" w:lineRule="exact"/>
        <w:rPr>
          <w:color w:val="auto"/>
        </w:rPr>
      </w:pPr>
    </w:p>
    <w:p w:rsidR="0062050C" w:rsidRDefault="0062050C">
      <w:pPr>
        <w:pStyle w:val="Style26"/>
        <w:framePr w:w="9139" w:wrap="notBeside" w:vAnchor="text" w:hAnchor="text" w:xAlign="center" w:y="1"/>
        <w:shd w:val="clear" w:color="auto" w:fill="auto"/>
      </w:pPr>
      <w:r>
        <w:rPr>
          <w:rStyle w:val="CharStyle27"/>
          <w:b/>
          <w:bCs/>
          <w:color w:val="000000"/>
        </w:rPr>
        <w:t>V. Предлагаемые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инвалидов**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5856"/>
        <w:gridCol w:w="2712"/>
      </w:tblGrid>
      <w:tr w:rsidR="0062050C">
        <w:trPr>
          <w:trHeight w:hRule="exact" w:val="12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50C" w:rsidRDefault="0062050C">
            <w:pPr>
              <w:pStyle w:val="Style4"/>
              <w:framePr w:w="9139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CharStyle5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Style w:val="CharStyle5"/>
                <w:color w:val="000000"/>
              </w:rPr>
              <w:t>п</w:t>
            </w:r>
            <w:proofErr w:type="spellEnd"/>
            <w:proofErr w:type="gramEnd"/>
            <w:r>
              <w:rPr>
                <w:rStyle w:val="CharStyle5"/>
                <w:color w:val="000000"/>
              </w:rPr>
              <w:t>/</w:t>
            </w:r>
            <w:proofErr w:type="spellStart"/>
            <w:r>
              <w:rPr>
                <w:rStyle w:val="CharStyle5"/>
                <w:color w:val="000000"/>
              </w:rPr>
              <w:t>п</w:t>
            </w:r>
            <w:proofErr w:type="spellEnd"/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50C" w:rsidRDefault="0062050C">
            <w:pPr>
              <w:pStyle w:val="Style4"/>
              <w:framePr w:w="9139" w:wrap="notBeside" w:vAnchor="text" w:hAnchor="text" w:xAlign="center" w:y="1"/>
              <w:shd w:val="clear" w:color="auto" w:fill="auto"/>
              <w:spacing w:after="0" w:line="202" w:lineRule="exact"/>
              <w:jc w:val="center"/>
            </w:pPr>
            <w:r>
              <w:rPr>
                <w:rStyle w:val="CharStyle5"/>
                <w:color w:val="000000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*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50C" w:rsidRDefault="0062050C">
            <w:pPr>
              <w:pStyle w:val="Style4"/>
              <w:framePr w:w="9139" w:wrap="notBeside" w:vAnchor="text" w:hAnchor="text" w:xAlign="center" w:y="1"/>
              <w:shd w:val="clear" w:color="auto" w:fill="auto"/>
              <w:spacing w:after="0" w:line="230" w:lineRule="exact"/>
              <w:ind w:left="1060"/>
              <w:jc w:val="left"/>
            </w:pPr>
            <w:r>
              <w:rPr>
                <w:rStyle w:val="CharStyle5"/>
                <w:color w:val="000000"/>
              </w:rPr>
              <w:t>Сроки</w:t>
            </w:r>
          </w:p>
        </w:tc>
      </w:tr>
      <w:tr w:rsidR="0062050C">
        <w:trPr>
          <w:trHeight w:hRule="exact" w:val="35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50C" w:rsidRDefault="0062050C">
            <w:pPr>
              <w:pStyle w:val="Style4"/>
              <w:framePr w:w="9139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CharStyle5"/>
                <w:color w:val="000000"/>
              </w:rPr>
              <w:t>1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50C" w:rsidRDefault="0062050C">
            <w:pPr>
              <w:framePr w:w="913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50C" w:rsidRDefault="0062050C">
            <w:pPr>
              <w:framePr w:w="913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2050C">
        <w:trPr>
          <w:trHeight w:hRule="exact" w:val="11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50C" w:rsidRDefault="0062050C">
            <w:pPr>
              <w:pStyle w:val="Style4"/>
              <w:framePr w:w="9139" w:wrap="notBeside" w:vAnchor="text" w:hAnchor="text" w:xAlign="center" w:y="1"/>
              <w:shd w:val="clear" w:color="auto" w:fill="auto"/>
              <w:spacing w:after="0" w:line="283" w:lineRule="exact"/>
              <w:jc w:val="both"/>
            </w:pPr>
            <w:r>
              <w:rPr>
                <w:rStyle w:val="CharStyle5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Style w:val="CharStyle5"/>
                <w:color w:val="000000"/>
              </w:rPr>
              <w:t>п</w:t>
            </w:r>
            <w:proofErr w:type="spellEnd"/>
            <w:proofErr w:type="gramEnd"/>
            <w:r>
              <w:rPr>
                <w:rStyle w:val="CharStyle5"/>
                <w:color w:val="000000"/>
              </w:rPr>
              <w:t>/</w:t>
            </w:r>
            <w:proofErr w:type="spellStart"/>
            <w:r>
              <w:rPr>
                <w:rStyle w:val="CharStyle5"/>
                <w:color w:val="000000"/>
              </w:rPr>
              <w:t>п</w:t>
            </w:r>
            <w:proofErr w:type="spellEnd"/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2050C" w:rsidRDefault="0062050C">
            <w:pPr>
              <w:pStyle w:val="Style4"/>
              <w:framePr w:w="9139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  <w:r>
              <w:rPr>
                <w:rStyle w:val="CharStyle5"/>
                <w:color w:val="000000"/>
              </w:rPr>
              <w:t>Предлагаемые управленческие решения по объемам</w:t>
            </w:r>
          </w:p>
          <w:p w:rsidR="0062050C" w:rsidRDefault="0062050C">
            <w:pPr>
              <w:pStyle w:val="Style4"/>
              <w:framePr w:w="9139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  <w:r>
              <w:rPr>
                <w:rStyle w:val="CharStyle5"/>
                <w:color w:val="000000"/>
              </w:rPr>
              <w:t xml:space="preserve">работ, </w:t>
            </w:r>
            <w:proofErr w:type="gramStart"/>
            <w:r>
              <w:rPr>
                <w:rStyle w:val="CharStyle5"/>
                <w:color w:val="000000"/>
              </w:rPr>
              <w:t>необходимым</w:t>
            </w:r>
            <w:proofErr w:type="gramEnd"/>
            <w:r>
              <w:rPr>
                <w:rStyle w:val="CharStyle5"/>
                <w:color w:val="000000"/>
              </w:rPr>
              <w:t xml:space="preserve"> для приведения порядка предоставления услуг в соответствие с требованиями</w:t>
            </w:r>
          </w:p>
          <w:p w:rsidR="0062050C" w:rsidRDefault="0062050C">
            <w:pPr>
              <w:pStyle w:val="Style4"/>
              <w:framePr w:w="9139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  <w:r>
              <w:rPr>
                <w:rStyle w:val="CharStyle5"/>
                <w:color w:val="000000"/>
              </w:rPr>
              <w:t>законодательства Российской Федерации об обеспечении условий их доступности для инвалидов*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050C" w:rsidRDefault="0062050C">
            <w:pPr>
              <w:pStyle w:val="Style4"/>
              <w:framePr w:w="9139" w:wrap="notBeside" w:vAnchor="text" w:hAnchor="text" w:xAlign="center" w:y="1"/>
              <w:shd w:val="clear" w:color="auto" w:fill="auto"/>
              <w:spacing w:after="0" w:line="230" w:lineRule="exact"/>
              <w:ind w:left="1060"/>
              <w:jc w:val="left"/>
            </w:pPr>
            <w:r>
              <w:rPr>
                <w:rStyle w:val="CharStyle5"/>
                <w:color w:val="000000"/>
              </w:rPr>
              <w:t>Сроки</w:t>
            </w:r>
          </w:p>
        </w:tc>
      </w:tr>
      <w:tr w:rsidR="0062050C">
        <w:trPr>
          <w:trHeight w:hRule="exact" w:val="3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050C" w:rsidRDefault="0062050C">
            <w:pPr>
              <w:pStyle w:val="Style4"/>
              <w:framePr w:w="9139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CharStyle5"/>
                <w:color w:val="000000"/>
              </w:rPr>
              <w:t>1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050C" w:rsidRDefault="0062050C">
            <w:pPr>
              <w:framePr w:w="913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50C" w:rsidRDefault="0062050C">
            <w:pPr>
              <w:framePr w:w="9139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62050C" w:rsidRDefault="0062050C">
      <w:pPr>
        <w:pStyle w:val="Style28"/>
        <w:framePr w:w="9139" w:wrap="notBeside" w:vAnchor="text" w:hAnchor="text" w:xAlign="center" w:y="1"/>
        <w:shd w:val="clear" w:color="auto" w:fill="auto"/>
        <w:ind w:firstLine="0"/>
      </w:pPr>
      <w:proofErr w:type="gramStart"/>
      <w:r>
        <w:rPr>
          <w:rStyle w:val="CharStyle29"/>
          <w:color w:val="000000"/>
        </w:rPr>
        <w:t>* Указанные требования предусмотрены частью 1 статьи 15 Федерального закона от 24 ноября 1995 г. № 181-ФЗ «О социальной защите инвалидов в Российской Федерации», а также нормам и правилам Свода правил СП 59.13330.2012 «</w:t>
      </w:r>
      <w:proofErr w:type="spellStart"/>
      <w:r>
        <w:rPr>
          <w:rStyle w:val="CharStyle29"/>
          <w:color w:val="000000"/>
        </w:rPr>
        <w:t>СНиП</w:t>
      </w:r>
      <w:proofErr w:type="spellEnd"/>
      <w:r>
        <w:rPr>
          <w:rStyle w:val="CharStyle29"/>
          <w:color w:val="000000"/>
        </w:rPr>
        <w:t xml:space="preserve"> 35-01-2001 «Доступность зданий и соору</w:t>
      </w:r>
      <w:r w:rsidR="00127F63">
        <w:rPr>
          <w:rStyle w:val="CharStyle29"/>
          <w:color w:val="000000"/>
        </w:rPr>
        <w:t>ж</w:t>
      </w:r>
      <w:r>
        <w:rPr>
          <w:rStyle w:val="CharStyle29"/>
          <w:color w:val="000000"/>
        </w:rPr>
        <w:t xml:space="preserve">ений для </w:t>
      </w:r>
      <w:proofErr w:type="spellStart"/>
      <w:r>
        <w:rPr>
          <w:rStyle w:val="CharStyle29"/>
          <w:color w:val="000000"/>
        </w:rPr>
        <w:t>маломобильных</w:t>
      </w:r>
      <w:proofErr w:type="spellEnd"/>
      <w:r>
        <w:rPr>
          <w:rStyle w:val="CharStyle29"/>
          <w:color w:val="000000"/>
        </w:rPr>
        <w:t xml:space="preserve"> групп населения», предусмотренных в соответствии с постановлением </w:t>
      </w:r>
      <w:r w:rsidR="00127F63">
        <w:rPr>
          <w:rStyle w:val="CharStyle29"/>
          <w:color w:val="000000"/>
        </w:rPr>
        <w:t>Пр</w:t>
      </w:r>
      <w:r>
        <w:rPr>
          <w:rStyle w:val="CharStyle29"/>
          <w:color w:val="000000"/>
        </w:rPr>
        <w:t>авительства Российской Федерации от 26 декабря 2014 г. № 1521 для применения с 1 июля</w:t>
      </w:r>
      <w:proofErr w:type="gramEnd"/>
      <w:r>
        <w:rPr>
          <w:rStyle w:val="CharStyle29"/>
          <w:color w:val="000000"/>
        </w:rPr>
        <w:t xml:space="preserve"> 2015 года на обязательной основе.</w:t>
      </w:r>
    </w:p>
    <w:p w:rsidR="0062050C" w:rsidRDefault="0062050C">
      <w:pPr>
        <w:pStyle w:val="Style28"/>
        <w:framePr w:w="9139" w:wrap="notBeside" w:vAnchor="text" w:hAnchor="text" w:xAlign="center" w:y="1"/>
        <w:shd w:val="clear" w:color="auto" w:fill="auto"/>
        <w:ind w:firstLine="0"/>
      </w:pPr>
      <w:r>
        <w:rPr>
          <w:rStyle w:val="CharStyle29"/>
          <w:color w:val="000000"/>
        </w:rPr>
        <w:t>**С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 паспорта.</w:t>
      </w:r>
    </w:p>
    <w:p w:rsidR="0062050C" w:rsidRDefault="0062050C">
      <w:pPr>
        <w:rPr>
          <w:color w:val="auto"/>
          <w:sz w:val="2"/>
          <w:szCs w:val="2"/>
        </w:rPr>
      </w:pPr>
    </w:p>
    <w:sectPr w:rsidR="0062050C" w:rsidSect="00904604">
      <w:footnotePr>
        <w:numFmt w:val="chicago"/>
        <w:numRestart w:val="eachPage"/>
      </w:footnotePr>
      <w:type w:val="continuous"/>
      <w:pgSz w:w="11909" w:h="16834"/>
      <w:pgMar w:top="426" w:right="567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F2A" w:rsidRDefault="00EC0F2A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EC0F2A" w:rsidRDefault="00EC0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F2A" w:rsidRDefault="00EC0F2A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EC0F2A" w:rsidRDefault="00EC0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0C" w:rsidRDefault="00C37690">
    <w:pPr>
      <w:pStyle w:val="Style19"/>
      <w:framePr w:w="10011" w:h="139" w:wrap="none" w:vAnchor="text" w:hAnchor="page" w:x="950" w:y="643"/>
      <w:shd w:val="clear" w:color="auto" w:fill="auto"/>
      <w:ind w:left="4877"/>
    </w:pPr>
    <w:fldSimple w:instr=" PAGE \* MERGEFORMAT ">
      <w:r w:rsidR="0075167D" w:rsidRPr="0075167D">
        <w:rPr>
          <w:rStyle w:val="CharStyle21"/>
          <w:color w:val="000000"/>
        </w:rPr>
        <w:t>2</w:t>
      </w:r>
    </w:fldSimple>
  </w:p>
  <w:p w:rsidR="0062050C" w:rsidRDefault="0062050C">
    <w:pPr>
      <w:rPr>
        <w:color w:val="auto"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03015D"/>
    <w:rsid w:val="00010BA8"/>
    <w:rsid w:val="0003015D"/>
    <w:rsid w:val="00127F63"/>
    <w:rsid w:val="00165C4E"/>
    <w:rsid w:val="00284F16"/>
    <w:rsid w:val="002905B4"/>
    <w:rsid w:val="002C5CFD"/>
    <w:rsid w:val="00466669"/>
    <w:rsid w:val="00472213"/>
    <w:rsid w:val="0048777C"/>
    <w:rsid w:val="005850F7"/>
    <w:rsid w:val="0062050C"/>
    <w:rsid w:val="00645429"/>
    <w:rsid w:val="00665D19"/>
    <w:rsid w:val="006C4498"/>
    <w:rsid w:val="0075167D"/>
    <w:rsid w:val="0076796E"/>
    <w:rsid w:val="007A5FBF"/>
    <w:rsid w:val="00904604"/>
    <w:rsid w:val="00B27716"/>
    <w:rsid w:val="00B71E4F"/>
    <w:rsid w:val="00C37690"/>
    <w:rsid w:val="00DD6768"/>
    <w:rsid w:val="00E44A1F"/>
    <w:rsid w:val="00EC0F2A"/>
    <w:rsid w:val="00F9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4F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B71E4F"/>
    <w:rPr>
      <w:rFonts w:cs="Times New Roman"/>
      <w:sz w:val="18"/>
      <w:szCs w:val="18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B71E4F"/>
    <w:rPr>
      <w:rFonts w:cs="Times New Roman"/>
      <w:sz w:val="23"/>
      <w:szCs w:val="23"/>
      <w:u w:val="none"/>
    </w:rPr>
  </w:style>
  <w:style w:type="character" w:customStyle="1" w:styleId="CharStyle6">
    <w:name w:val="Char Style 6"/>
    <w:basedOn w:val="CharStyle5"/>
    <w:uiPriority w:val="99"/>
    <w:rsid w:val="00B71E4F"/>
    <w:rPr>
      <w:spacing w:val="40"/>
    </w:rPr>
  </w:style>
  <w:style w:type="character" w:customStyle="1" w:styleId="CharStyle8">
    <w:name w:val="Char Style 8"/>
    <w:basedOn w:val="a0"/>
    <w:link w:val="Style7"/>
    <w:uiPriority w:val="99"/>
    <w:locked/>
    <w:rsid w:val="00B71E4F"/>
    <w:rPr>
      <w:rFonts w:cs="Times New Roman"/>
      <w:sz w:val="27"/>
      <w:szCs w:val="27"/>
      <w:u w:val="none"/>
    </w:rPr>
  </w:style>
  <w:style w:type="character" w:customStyle="1" w:styleId="CharStyle10">
    <w:name w:val="Char Style 10"/>
    <w:basedOn w:val="a0"/>
    <w:link w:val="Style9"/>
    <w:uiPriority w:val="99"/>
    <w:locked/>
    <w:rsid w:val="00B71E4F"/>
    <w:rPr>
      <w:rFonts w:cs="Times New Roman"/>
      <w:b/>
      <w:bCs/>
      <w:sz w:val="28"/>
      <w:szCs w:val="28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B71E4F"/>
    <w:rPr>
      <w:rFonts w:cs="Times New Roman"/>
      <w:b/>
      <w:bCs/>
      <w:sz w:val="23"/>
      <w:szCs w:val="23"/>
      <w:u w:val="none"/>
    </w:rPr>
  </w:style>
  <w:style w:type="character" w:customStyle="1" w:styleId="CharStyle13">
    <w:name w:val="Char Style 13"/>
    <w:basedOn w:val="CharStyle5"/>
    <w:uiPriority w:val="99"/>
    <w:rsid w:val="00B71E4F"/>
    <w:rPr>
      <w:i/>
      <w:iCs/>
    </w:rPr>
  </w:style>
  <w:style w:type="character" w:customStyle="1" w:styleId="CharStyle15">
    <w:name w:val="Char Style 15"/>
    <w:basedOn w:val="a0"/>
    <w:link w:val="Style14"/>
    <w:uiPriority w:val="99"/>
    <w:locked/>
    <w:rsid w:val="00B71E4F"/>
    <w:rPr>
      <w:rFonts w:cs="Times New Roman"/>
      <w:i/>
      <w:iCs/>
      <w:sz w:val="23"/>
      <w:szCs w:val="23"/>
      <w:u w:val="none"/>
    </w:rPr>
  </w:style>
  <w:style w:type="character" w:customStyle="1" w:styleId="CharStyle16">
    <w:name w:val="Char Style 16"/>
    <w:basedOn w:val="CharStyle15"/>
    <w:uiPriority w:val="99"/>
    <w:rsid w:val="00B71E4F"/>
  </w:style>
  <w:style w:type="character" w:customStyle="1" w:styleId="CharStyle18">
    <w:name w:val="Char Style 18"/>
    <w:basedOn w:val="a0"/>
    <w:link w:val="Style17"/>
    <w:uiPriority w:val="99"/>
    <w:locked/>
    <w:rsid w:val="00B71E4F"/>
    <w:rPr>
      <w:rFonts w:cs="Times New Roman"/>
      <w:sz w:val="18"/>
      <w:szCs w:val="18"/>
      <w:u w:val="none"/>
    </w:rPr>
  </w:style>
  <w:style w:type="character" w:customStyle="1" w:styleId="CharStyle20">
    <w:name w:val="Char Style 20"/>
    <w:basedOn w:val="a0"/>
    <w:link w:val="Style19"/>
    <w:uiPriority w:val="99"/>
    <w:locked/>
    <w:rsid w:val="00B71E4F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21">
    <w:name w:val="Char Style 21"/>
    <w:basedOn w:val="CharStyle20"/>
    <w:uiPriority w:val="99"/>
    <w:rsid w:val="00B71E4F"/>
    <w:rPr>
      <w:sz w:val="19"/>
      <w:szCs w:val="19"/>
    </w:rPr>
  </w:style>
  <w:style w:type="character" w:customStyle="1" w:styleId="CharStyle22">
    <w:name w:val="Char Style 22"/>
    <w:basedOn w:val="CharStyle15"/>
    <w:uiPriority w:val="99"/>
    <w:rsid w:val="00B71E4F"/>
  </w:style>
  <w:style w:type="character" w:customStyle="1" w:styleId="CharStyle23">
    <w:name w:val="Char Style 23"/>
    <w:basedOn w:val="CharStyle5"/>
    <w:uiPriority w:val="99"/>
    <w:rsid w:val="00B71E4F"/>
    <w:rPr>
      <w:i/>
      <w:iCs/>
    </w:rPr>
  </w:style>
  <w:style w:type="character" w:customStyle="1" w:styleId="CharStyle25">
    <w:name w:val="Char Style 25"/>
    <w:basedOn w:val="a0"/>
    <w:link w:val="Style24"/>
    <w:uiPriority w:val="99"/>
    <w:locked/>
    <w:rsid w:val="00B71E4F"/>
    <w:rPr>
      <w:rFonts w:cs="Times New Roman"/>
      <w:b/>
      <w:bCs/>
      <w:sz w:val="23"/>
      <w:szCs w:val="23"/>
      <w:u w:val="none"/>
    </w:rPr>
  </w:style>
  <w:style w:type="character" w:customStyle="1" w:styleId="CharStyle27">
    <w:name w:val="Char Style 27"/>
    <w:basedOn w:val="a0"/>
    <w:link w:val="Style26"/>
    <w:uiPriority w:val="99"/>
    <w:locked/>
    <w:rsid w:val="00B71E4F"/>
    <w:rPr>
      <w:rFonts w:cs="Times New Roman"/>
      <w:b/>
      <w:bCs/>
      <w:sz w:val="23"/>
      <w:szCs w:val="23"/>
      <w:u w:val="none"/>
    </w:rPr>
  </w:style>
  <w:style w:type="character" w:customStyle="1" w:styleId="CharStyle29">
    <w:name w:val="Char Style 29"/>
    <w:basedOn w:val="a0"/>
    <w:link w:val="Style28"/>
    <w:uiPriority w:val="99"/>
    <w:locked/>
    <w:rsid w:val="00B71E4F"/>
    <w:rPr>
      <w:rFonts w:cs="Times New Roman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B71E4F"/>
    <w:pPr>
      <w:shd w:val="clear" w:color="auto" w:fill="FFFFFF"/>
      <w:spacing w:line="202" w:lineRule="exact"/>
      <w:jc w:val="both"/>
    </w:pPr>
    <w:rPr>
      <w:color w:val="auto"/>
      <w:sz w:val="18"/>
      <w:szCs w:val="18"/>
    </w:rPr>
  </w:style>
  <w:style w:type="paragraph" w:customStyle="1" w:styleId="Style4">
    <w:name w:val="Style 4"/>
    <w:basedOn w:val="a"/>
    <w:link w:val="CharStyle5"/>
    <w:uiPriority w:val="99"/>
    <w:rsid w:val="00B71E4F"/>
    <w:pPr>
      <w:shd w:val="clear" w:color="auto" w:fill="FFFFFF"/>
      <w:spacing w:after="180" w:line="240" w:lineRule="atLeast"/>
      <w:jc w:val="right"/>
    </w:pPr>
    <w:rPr>
      <w:color w:val="auto"/>
      <w:sz w:val="23"/>
      <w:szCs w:val="23"/>
    </w:rPr>
  </w:style>
  <w:style w:type="paragraph" w:customStyle="1" w:styleId="Style7">
    <w:name w:val="Style 7"/>
    <w:basedOn w:val="a"/>
    <w:link w:val="CharStyle8"/>
    <w:uiPriority w:val="99"/>
    <w:rsid w:val="00B71E4F"/>
    <w:pPr>
      <w:shd w:val="clear" w:color="auto" w:fill="FFFFFF"/>
      <w:spacing w:before="540" w:after="360" w:line="240" w:lineRule="atLeast"/>
      <w:outlineLvl w:val="1"/>
    </w:pPr>
    <w:rPr>
      <w:color w:val="auto"/>
      <w:sz w:val="27"/>
      <w:szCs w:val="27"/>
    </w:rPr>
  </w:style>
  <w:style w:type="paragraph" w:customStyle="1" w:styleId="Style9">
    <w:name w:val="Style 9"/>
    <w:basedOn w:val="a"/>
    <w:link w:val="CharStyle10"/>
    <w:uiPriority w:val="99"/>
    <w:rsid w:val="00B71E4F"/>
    <w:pPr>
      <w:shd w:val="clear" w:color="auto" w:fill="FFFFFF"/>
      <w:spacing w:before="540" w:after="180" w:line="240" w:lineRule="atLeast"/>
      <w:jc w:val="center"/>
      <w:outlineLvl w:val="0"/>
    </w:pPr>
    <w:rPr>
      <w:b/>
      <w:bCs/>
      <w:color w:val="auto"/>
      <w:sz w:val="28"/>
      <w:szCs w:val="28"/>
    </w:rPr>
  </w:style>
  <w:style w:type="paragraph" w:customStyle="1" w:styleId="Style11">
    <w:name w:val="Style 11"/>
    <w:basedOn w:val="a"/>
    <w:link w:val="CharStyle12"/>
    <w:uiPriority w:val="99"/>
    <w:rsid w:val="00B71E4F"/>
    <w:pPr>
      <w:shd w:val="clear" w:color="auto" w:fill="FFFFFF"/>
      <w:spacing w:before="180" w:after="180" w:line="240" w:lineRule="atLeast"/>
      <w:jc w:val="center"/>
      <w:outlineLvl w:val="2"/>
    </w:pPr>
    <w:rPr>
      <w:b/>
      <w:bCs/>
      <w:color w:val="auto"/>
      <w:sz w:val="23"/>
      <w:szCs w:val="23"/>
    </w:rPr>
  </w:style>
  <w:style w:type="paragraph" w:customStyle="1" w:styleId="Style14">
    <w:name w:val="Style 14"/>
    <w:basedOn w:val="a"/>
    <w:link w:val="CharStyle15"/>
    <w:uiPriority w:val="99"/>
    <w:rsid w:val="00B71E4F"/>
    <w:pPr>
      <w:shd w:val="clear" w:color="auto" w:fill="FFFFFF"/>
      <w:spacing w:line="302" w:lineRule="exact"/>
      <w:jc w:val="both"/>
    </w:pPr>
    <w:rPr>
      <w:i/>
      <w:iCs/>
      <w:color w:val="auto"/>
      <w:sz w:val="23"/>
      <w:szCs w:val="23"/>
    </w:rPr>
  </w:style>
  <w:style w:type="paragraph" w:customStyle="1" w:styleId="Style17">
    <w:name w:val="Style 17"/>
    <w:basedOn w:val="a"/>
    <w:link w:val="CharStyle18"/>
    <w:uiPriority w:val="99"/>
    <w:rsid w:val="00B71E4F"/>
    <w:pPr>
      <w:shd w:val="clear" w:color="auto" w:fill="FFFFFF"/>
      <w:spacing w:before="240" w:line="240" w:lineRule="atLeast"/>
      <w:jc w:val="both"/>
    </w:pPr>
    <w:rPr>
      <w:color w:val="auto"/>
      <w:sz w:val="18"/>
      <w:szCs w:val="18"/>
    </w:rPr>
  </w:style>
  <w:style w:type="paragraph" w:customStyle="1" w:styleId="Style19">
    <w:name w:val="Style 19"/>
    <w:basedOn w:val="a"/>
    <w:link w:val="CharStyle20"/>
    <w:uiPriority w:val="99"/>
    <w:rsid w:val="00B71E4F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Style24">
    <w:name w:val="Style 24"/>
    <w:basedOn w:val="a"/>
    <w:link w:val="CharStyle25"/>
    <w:uiPriority w:val="99"/>
    <w:rsid w:val="00B71E4F"/>
    <w:pPr>
      <w:shd w:val="clear" w:color="auto" w:fill="FFFFFF"/>
      <w:spacing w:after="120" w:line="278" w:lineRule="exact"/>
      <w:jc w:val="center"/>
    </w:pPr>
    <w:rPr>
      <w:b/>
      <w:bCs/>
      <w:color w:val="auto"/>
      <w:sz w:val="23"/>
      <w:szCs w:val="23"/>
    </w:rPr>
  </w:style>
  <w:style w:type="paragraph" w:customStyle="1" w:styleId="Style26">
    <w:name w:val="Style 26"/>
    <w:basedOn w:val="a"/>
    <w:link w:val="CharStyle27"/>
    <w:uiPriority w:val="99"/>
    <w:rsid w:val="00B71E4F"/>
    <w:pPr>
      <w:shd w:val="clear" w:color="auto" w:fill="FFFFFF"/>
      <w:spacing w:line="274" w:lineRule="exact"/>
      <w:jc w:val="center"/>
    </w:pPr>
    <w:rPr>
      <w:b/>
      <w:bCs/>
      <w:color w:val="auto"/>
      <w:sz w:val="23"/>
      <w:szCs w:val="23"/>
    </w:rPr>
  </w:style>
  <w:style w:type="paragraph" w:customStyle="1" w:styleId="Style28">
    <w:name w:val="Style 28"/>
    <w:basedOn w:val="a"/>
    <w:link w:val="CharStyle29"/>
    <w:uiPriority w:val="99"/>
    <w:rsid w:val="00B71E4F"/>
    <w:pPr>
      <w:shd w:val="clear" w:color="auto" w:fill="FFFFFF"/>
      <w:spacing w:line="182" w:lineRule="exact"/>
      <w:ind w:firstLine="140"/>
      <w:jc w:val="both"/>
    </w:pPr>
    <w:rPr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</cp:lastModifiedBy>
  <cp:revision>4</cp:revision>
  <cp:lastPrinted>2016-06-15T11:35:00Z</cp:lastPrinted>
  <dcterms:created xsi:type="dcterms:W3CDTF">2017-09-15T06:31:00Z</dcterms:created>
  <dcterms:modified xsi:type="dcterms:W3CDTF">2024-02-21T11:27:00Z</dcterms:modified>
</cp:coreProperties>
</file>